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https://www.velvetjobs.com/job-descriptions/medical-intern</w:t>
        </w:r>
      </w:hyperlink>
    </w:p>
    <w:p>
      <w:pPr>
        <w:pStyle w:val="Heading1"/>
      </w:pPr>
      <w:bookmarkStart w:id="21" w:name="example-of-medical-intern-job-description"/>
      <w:r>
        <w:t xml:space="preserve">Example of Medical Intern Job Description</w:t>
      </w:r>
      <w:bookmarkEnd w:id="21"/>
    </w:p>
    <w:p>
      <w:pPr>
        <w:pStyle w:val="Compact"/>
      </w:pPr>
      <w:r>
        <w:t xml:space="preserve">Our company is growing rapidly and is hiring for a medical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intern"/>
      <w:r>
        <w:t xml:space="preserve">Responsibilities for medical intern</w:t>
      </w:r>
      <w:bookmarkEnd w:id="22"/>
    </w:p>
    <w:p>
      <w:pPr>
        <w:pStyle w:val="Compact"/>
        <w:numPr>
          <w:numId w:val="1001"/>
          <w:ilvl w:val="0"/>
        </w:numPr>
      </w:pPr>
      <w:r>
        <w:t xml:space="preserve">Report and communicate effectively all Laboratory Testing Program activities with the Global Scientific Affairs team</w:t>
      </w:r>
    </w:p>
    <w:p>
      <w:pPr>
        <w:pStyle w:val="Compact"/>
        <w:numPr>
          <w:numId w:val="1001"/>
          <w:ilvl w:val="0"/>
        </w:numPr>
      </w:pPr>
      <w:r>
        <w:t xml:space="preserve">Provide effective weekly Program summary reports</w:t>
      </w:r>
    </w:p>
    <w:p>
      <w:pPr>
        <w:pStyle w:val="Compact"/>
        <w:numPr>
          <w:numId w:val="1001"/>
          <w:ilvl w:val="0"/>
        </w:numPr>
      </w:pPr>
      <w:r>
        <w:t xml:space="preserve">Attend select, regional meeting/conference as necessary and relevant to Program goals</w:t>
      </w:r>
    </w:p>
    <w:p>
      <w:pPr>
        <w:pStyle w:val="Compact"/>
        <w:numPr>
          <w:numId w:val="1001"/>
          <w:ilvl w:val="0"/>
        </w:numPr>
      </w:pPr>
      <w:r>
        <w:t xml:space="preserve">Demonstrate, after training, a solid understanding and knowledge of the disease areas treated by our products in development</w:t>
      </w:r>
    </w:p>
    <w:p>
      <w:pPr>
        <w:pStyle w:val="Compact"/>
        <w:numPr>
          <w:numId w:val="1001"/>
          <w:ilvl w:val="0"/>
        </w:numPr>
      </w:pPr>
      <w:r>
        <w:t xml:space="preserve">Work with cross-functional partners, Clinical Affairs, Marketing Managed Markets</w:t>
      </w:r>
    </w:p>
    <w:p>
      <w:pPr>
        <w:pStyle w:val="Compact"/>
        <w:numPr>
          <w:numId w:val="1001"/>
          <w:ilvl w:val="0"/>
        </w:numPr>
      </w:pPr>
      <w:r>
        <w:t xml:space="preserve">Industry Events - Help in planning and logistical support to Marketing &amp; Sales for National and Regional/Local Tradeshows &amp; Exhibits including booth space design, shipping, and payment arrangements</w:t>
      </w:r>
    </w:p>
    <w:p>
      <w:pPr>
        <w:pStyle w:val="Compact"/>
        <w:numPr>
          <w:numId w:val="1001"/>
          <w:ilvl w:val="0"/>
        </w:numPr>
      </w:pPr>
      <w:r>
        <w:t xml:space="preserve">Under supervision of a Reregistered Pharmacist, assists in the preparation of medications for inpatient orders and outpatient prescriptions</w:t>
      </w:r>
    </w:p>
    <w:p>
      <w:pPr>
        <w:pStyle w:val="Compact"/>
        <w:numPr>
          <w:numId w:val="1001"/>
          <w:ilvl w:val="0"/>
        </w:numPr>
      </w:pPr>
      <w:r>
        <w:t xml:space="preserve">Assists Pharmacists with the preparation of I.V</w:t>
      </w:r>
    </w:p>
    <w:p>
      <w:pPr>
        <w:pStyle w:val="Compact"/>
        <w:numPr>
          <w:numId w:val="1001"/>
          <w:ilvl w:val="0"/>
        </w:numPr>
      </w:pPr>
      <w:r>
        <w:t xml:space="preserve">Department/area meetings as required observing discussion topics, preparation needed, resolution of issues that arise</w:t>
      </w:r>
    </w:p>
    <w:p>
      <w:pPr>
        <w:pStyle w:val="Compact"/>
        <w:numPr>
          <w:numId w:val="1001"/>
          <w:ilvl w:val="0"/>
        </w:numPr>
      </w:pPr>
      <w:r>
        <w:t xml:space="preserve">Record family history for use/discussion later</w:t>
      </w:r>
    </w:p>
    <w:p>
      <w:pPr>
        <w:pStyle w:val="Heading2"/>
      </w:pPr>
      <w:bookmarkStart w:id="23" w:name="qualifications-for-medical-intern"/>
      <w:r>
        <w:t xml:space="preserve">Qualifications for medical intern</w:t>
      </w:r>
      <w:bookmarkEnd w:id="23"/>
    </w:p>
    <w:p>
      <w:pPr>
        <w:pStyle w:val="Compact"/>
        <w:numPr>
          <w:numId w:val="1002"/>
          <w:ilvl w:val="0"/>
        </w:numPr>
      </w:pPr>
      <w:r>
        <w:t xml:space="preserve">Needs to be results-driven/ self-starter/ business acumen</w:t>
      </w:r>
    </w:p>
    <w:p>
      <w:pPr>
        <w:pStyle w:val="Compact"/>
        <w:numPr>
          <w:numId w:val="1002"/>
          <w:ilvl w:val="0"/>
        </w:numPr>
      </w:pPr>
      <w:r>
        <w:t xml:space="preserve">X-functional stakeholder management (within Medical Regional/ Global/ Affiliate and functions outside of Medical such as Commercial, Pharmacovigilance, Market Access)</w:t>
      </w:r>
    </w:p>
    <w:p>
      <w:pPr>
        <w:pStyle w:val="Compact"/>
        <w:numPr>
          <w:numId w:val="1002"/>
          <w:ilvl w:val="0"/>
        </w:numPr>
      </w:pPr>
      <w:r>
        <w:t xml:space="preserve">Participating in other facets of product development such as concept generation, prototyping, analysis, as much as project work load and the candidate’s abilities allow</w:t>
      </w:r>
    </w:p>
    <w:p>
      <w:pPr>
        <w:pStyle w:val="Compact"/>
        <w:numPr>
          <w:numId w:val="1002"/>
          <w:ilvl w:val="0"/>
        </w:numPr>
      </w:pPr>
      <w:r>
        <w:t xml:space="preserve">Sophomore standing or higher in a B.S</w:t>
      </w:r>
    </w:p>
    <w:p>
      <w:pPr>
        <w:pStyle w:val="Compact"/>
        <w:numPr>
          <w:numId w:val="1002"/>
          <w:ilvl w:val="0"/>
        </w:numPr>
      </w:pPr>
      <w:r>
        <w:t xml:space="preserve">Sophomore standing or higher in a computer science, computer/software engineering, or electrical engineering curriculum or related field and with coursework emphasizing product design</w:t>
      </w:r>
    </w:p>
    <w:p>
      <w:pPr>
        <w:pStyle w:val="Compact"/>
        <w:numPr>
          <w:numId w:val="1002"/>
          <w:ilvl w:val="0"/>
        </w:numPr>
      </w:pPr>
      <w:r>
        <w:t xml:space="preserve">Experience with embedded and/or application software development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2021-10-28T12:54:08Z</dcterms:created>
  <dcterms:modified xsi:type="dcterms:W3CDTF">2021-10-28T12:54:08Z</dcterms:modified>
</cp:coreProperties>
</file>