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https://www.velvetjobs.com/job-descriptions/medical-administrative-assistant</w:t>
        </w:r>
      </w:hyperlink>
    </w:p>
    <w:p>
      <w:pPr>
        <w:pStyle w:val="Heading1"/>
      </w:pPr>
      <w:bookmarkStart w:id="21" w:name="example-of-medical-administrative-assistant-job-description"/>
      <w:r>
        <w:t xml:space="preserve">Example of Medical Administrative Assistant Job Description</w:t>
      </w:r>
      <w:bookmarkEnd w:id="21"/>
    </w:p>
    <w:p>
      <w:pPr>
        <w:pStyle w:val="Compact"/>
      </w:pPr>
      <w:r>
        <w:t xml:space="preserve">Our company is hiring for a medical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administrative-assistant"/>
      <w:r>
        <w:t xml:space="preserve">Responsibilities for medical administrative assistant</w:t>
      </w:r>
      <w:bookmarkEnd w:id="22"/>
    </w:p>
    <w:p>
      <w:pPr>
        <w:pStyle w:val="Compact"/>
        <w:numPr>
          <w:numId w:val="1001"/>
          <w:ilvl w:val="0"/>
        </w:numPr>
      </w:pPr>
      <w:r>
        <w:t xml:space="preserve">Draft emails to doctors, CEO's and industry leaders, therefore excellent typing skills are a must</w:t>
      </w:r>
    </w:p>
    <w:p>
      <w:pPr>
        <w:pStyle w:val="Compact"/>
        <w:numPr>
          <w:numId w:val="1001"/>
          <w:ilvl w:val="0"/>
        </w:numPr>
      </w:pPr>
      <w:r>
        <w:t xml:space="preserve">Monitor the front desk and attend to the phone system for the office</w:t>
      </w:r>
    </w:p>
    <w:p>
      <w:pPr>
        <w:pStyle w:val="Compact"/>
        <w:numPr>
          <w:numId w:val="1001"/>
          <w:ilvl w:val="0"/>
        </w:numPr>
      </w:pPr>
      <w:r>
        <w:t xml:space="preserve">Purchase office supplies for the team</w:t>
      </w:r>
    </w:p>
    <w:p>
      <w:pPr>
        <w:pStyle w:val="Compact"/>
        <w:numPr>
          <w:numId w:val="1001"/>
          <w:ilvl w:val="0"/>
        </w:numPr>
      </w:pPr>
      <w:r>
        <w:t xml:space="preserve">Perform any additional administrative tasks that the team requires</w:t>
      </w:r>
    </w:p>
    <w:p>
      <w:pPr>
        <w:pStyle w:val="Compact"/>
        <w:numPr>
          <w:numId w:val="1001"/>
          <w:ilvl w:val="0"/>
        </w:numPr>
      </w:pPr>
      <w:r>
        <w:t xml:space="preserve">Provide the manager and/or other staff members with complete and timely background information on all telephone calls and correspondence</w:t>
      </w:r>
    </w:p>
    <w:p>
      <w:pPr>
        <w:pStyle w:val="Compact"/>
        <w:numPr>
          <w:numId w:val="1001"/>
          <w:ilvl w:val="0"/>
        </w:numPr>
      </w:pPr>
      <w:r>
        <w:t xml:space="preserve">Provide routine administrative support to staff to facilitate timely communication of information</w:t>
      </w:r>
    </w:p>
    <w:p>
      <w:pPr>
        <w:pStyle w:val="Compact"/>
        <w:numPr>
          <w:numId w:val="1001"/>
          <w:ilvl w:val="0"/>
        </w:numPr>
      </w:pPr>
      <w:r>
        <w:t xml:space="preserve">Prepare and type routine and confidential correspondence and memos</w:t>
      </w:r>
    </w:p>
    <w:p>
      <w:pPr>
        <w:pStyle w:val="Compact"/>
        <w:numPr>
          <w:numId w:val="1001"/>
          <w:ilvl w:val="0"/>
        </w:numPr>
      </w:pPr>
      <w:r>
        <w:t xml:space="preserve">Verify coverage and eligibility, and complete appropriate paperwork</w:t>
      </w:r>
    </w:p>
    <w:p>
      <w:pPr>
        <w:pStyle w:val="Compact"/>
        <w:numPr>
          <w:numId w:val="1001"/>
          <w:ilvl w:val="0"/>
        </w:numPr>
      </w:pPr>
      <w:r>
        <w:t xml:space="preserve">Interview patients for case histories prior to appointments</w:t>
      </w:r>
    </w:p>
    <w:p>
      <w:pPr>
        <w:pStyle w:val="Compact"/>
        <w:numPr>
          <w:numId w:val="1001"/>
          <w:ilvl w:val="0"/>
        </w:numPr>
      </w:pPr>
      <w:r>
        <w:t xml:space="preserve">Update and maintain patients' health records</w:t>
      </w:r>
    </w:p>
    <w:p>
      <w:pPr>
        <w:pStyle w:val="Heading2"/>
      </w:pPr>
      <w:bookmarkStart w:id="23" w:name="qualifications-for-medical-administrative-assistant"/>
      <w:r>
        <w:t xml:space="preserve">Qualifications for medical administrative assistant</w:t>
      </w:r>
      <w:bookmarkEnd w:id="23"/>
    </w:p>
    <w:p>
      <w:pPr>
        <w:pStyle w:val="Compact"/>
        <w:numPr>
          <w:numId w:val="1002"/>
          <w:ilvl w:val="0"/>
        </w:numPr>
      </w:pPr>
      <w:r>
        <w:t xml:space="preserve">Fluent in speaking and writing German and English</w:t>
      </w:r>
    </w:p>
    <w:p>
      <w:pPr>
        <w:pStyle w:val="Compact"/>
        <w:numPr>
          <w:numId w:val="1002"/>
          <w:ilvl w:val="0"/>
        </w:numPr>
      </w:pPr>
      <w:r>
        <w:t xml:space="preserve">Good organization and detail-oriented skills</w:t>
      </w:r>
    </w:p>
    <w:p>
      <w:pPr>
        <w:pStyle w:val="Compact"/>
        <w:numPr>
          <w:numId w:val="1002"/>
          <w:ilvl w:val="0"/>
        </w:numPr>
      </w:pPr>
      <w:r>
        <w:t xml:space="preserve">Prior experience in field or related area</w:t>
      </w:r>
    </w:p>
    <w:p>
      <w:pPr>
        <w:pStyle w:val="Compact"/>
        <w:numPr>
          <w:numId w:val="1002"/>
          <w:ilvl w:val="0"/>
        </w:numPr>
      </w:pPr>
      <w:r>
        <w:t xml:space="preserve">Ability to maintain professional appearance and behavior</w:t>
      </w:r>
    </w:p>
    <w:p>
      <w:pPr>
        <w:pStyle w:val="Compact"/>
        <w:numPr>
          <w:numId w:val="1002"/>
          <w:ilvl w:val="0"/>
        </w:numPr>
      </w:pPr>
      <w:r>
        <w:t xml:space="preserve">Effective organizational, multi-tasking and follow-up skills</w:t>
      </w:r>
    </w:p>
    <w:p>
      <w:pPr>
        <w:pStyle w:val="Compact"/>
        <w:numPr>
          <w:numId w:val="1002"/>
          <w:ilvl w:val="0"/>
        </w:numPr>
      </w:pPr>
      <w:r>
        <w:t xml:space="preserve">Ability to make administrative and procedural decisions and judgments on sensitive and confidential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2021-10-28T13:34:44Z</dcterms:created>
  <dcterms:modified xsi:type="dcterms:W3CDTF">2021-10-28T13:34:44Z</dcterms:modified>
</cp:coreProperties>
</file>