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https://www.velvetjobs.com/job-descriptions/media-operations</w:t>
        </w:r>
      </w:hyperlink>
    </w:p>
    <w:p>
      <w:pPr>
        <w:pStyle w:val="Heading1"/>
      </w:pPr>
      <w:bookmarkStart w:id="21" w:name="example-of-media-operations-job-description"/>
      <w:r>
        <w:t xml:space="preserve">Example of Media Operations Job Description</w:t>
      </w:r>
      <w:bookmarkEnd w:id="21"/>
    </w:p>
    <w:p>
      <w:pPr>
        <w:pStyle w:val="Compact"/>
      </w:pPr>
      <w:r>
        <w:t xml:space="preserve">Our innovative and growing company is looking for a media operations. To join our growing team, please review the list of responsibilities and qualifications.</w:t>
      </w:r>
    </w:p>
    <w:p>
      <w:pPr>
        <w:pStyle w:val="Heading2"/>
      </w:pPr>
      <w:bookmarkStart w:id="22" w:name="responsibilities-for-media-operations"/>
      <w:r>
        <w:t xml:space="preserve">Responsibilities for media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Audio Operation, both Analog and Digital</w:t>
      </w:r>
    </w:p>
    <w:p>
      <w:pPr>
        <w:pStyle w:val="Compact"/>
        <w:numPr>
          <w:numId w:val="1001"/>
          <w:ilvl w:val="0"/>
        </w:numPr>
      </w:pPr>
      <w:r>
        <w:t xml:space="preserve">Camera Operation (may include robotics)</w:t>
      </w:r>
    </w:p>
    <w:p>
      <w:pPr>
        <w:pStyle w:val="Compact"/>
        <w:numPr>
          <w:numId w:val="1001"/>
          <w:ilvl w:val="0"/>
        </w:numPr>
      </w:pPr>
      <w:r>
        <w:t xml:space="preserve">Lighting/Video</w:t>
      </w:r>
    </w:p>
    <w:p>
      <w:pPr>
        <w:pStyle w:val="Compact"/>
        <w:numPr>
          <w:numId w:val="1001"/>
          <w:ilvl w:val="0"/>
        </w:numPr>
      </w:pPr>
      <w:r>
        <w:t xml:space="preserve">Media Playback (VTR and/or server)</w:t>
      </w:r>
    </w:p>
    <w:p>
      <w:pPr>
        <w:pStyle w:val="Compact"/>
        <w:numPr>
          <w:numId w:val="1001"/>
          <w:ilvl w:val="0"/>
        </w:numPr>
      </w:pPr>
      <w:r>
        <w:t xml:space="preserve">Character Generator, Ross Xpression an asset</w:t>
      </w:r>
    </w:p>
    <w:p>
      <w:pPr>
        <w:pStyle w:val="Compact"/>
        <w:numPr>
          <w:numId w:val="1001"/>
          <w:ilvl w:val="0"/>
        </w:numPr>
      </w:pPr>
      <w:r>
        <w:t xml:space="preserve">Perform Quality Control checks on digital video files</w:t>
      </w:r>
    </w:p>
    <w:p>
      <w:pPr>
        <w:pStyle w:val="Compact"/>
        <w:numPr>
          <w:numId w:val="1001"/>
          <w:ilvl w:val="0"/>
        </w:numPr>
      </w:pPr>
      <w:r>
        <w:t xml:space="preserve">Assist in monitoring copyright conflicts using YouTube CMS</w:t>
      </w:r>
    </w:p>
    <w:p>
      <w:pPr>
        <w:pStyle w:val="Compact"/>
        <w:numPr>
          <w:numId w:val="1001"/>
          <w:ilvl w:val="0"/>
        </w:numPr>
      </w:pPr>
      <w:r>
        <w:t xml:space="preserve">Track and review all IOs</w:t>
      </w:r>
    </w:p>
    <w:p>
      <w:pPr>
        <w:pStyle w:val="Compact"/>
        <w:numPr>
          <w:numId w:val="1001"/>
          <w:ilvl w:val="0"/>
        </w:numPr>
      </w:pPr>
      <w:r>
        <w:t xml:space="preserve">Pull 3rd party reports as needed for Nielsen, comScore, DFA, Innovid</w:t>
      </w:r>
    </w:p>
    <w:p>
      <w:pPr>
        <w:pStyle w:val="Compact"/>
        <w:numPr>
          <w:numId w:val="1001"/>
          <w:ilvl w:val="0"/>
        </w:numPr>
      </w:pPr>
      <w:r>
        <w:t xml:space="preserve">Works with Instructional Designers and team members to consult on the production of a variety of instructional and developmental solutions</w:t>
      </w:r>
    </w:p>
    <w:p>
      <w:pPr>
        <w:pStyle w:val="Heading2"/>
      </w:pPr>
      <w:bookmarkStart w:id="23" w:name="qualifications-for-media-operations"/>
      <w:r>
        <w:t xml:space="preserve">Qualifications for media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written and verbal communications skills are a must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of video tape machines and formats</w:t>
      </w:r>
    </w:p>
    <w:p>
      <w:pPr>
        <w:pStyle w:val="Compact"/>
        <w:numPr>
          <w:numId w:val="1002"/>
          <w:ilvl w:val="0"/>
        </w:numPr>
      </w:pPr>
      <w:r>
        <w:t xml:space="preserve">Knowledge of television signals (analog and digital video/audio) all technical formats (NTSC, PAL, and all HD frame-rates)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workloads and handle multiple tasks in order to meet deadlines</w:t>
      </w:r>
    </w:p>
    <w:p>
      <w:pPr>
        <w:pStyle w:val="Compact"/>
        <w:numPr>
          <w:numId w:val="1002"/>
          <w:ilvl w:val="0"/>
        </w:numPr>
      </w:pPr>
      <w:r>
        <w:t xml:space="preserve">Must maintain professional attitude, demeanor and relationship with DCI management, co-workers and staff at all times</w:t>
      </w:r>
    </w:p>
    <w:p>
      <w:pPr>
        <w:pStyle w:val="Compact"/>
        <w:numPr>
          <w:numId w:val="1002"/>
          <w:ilvl w:val="0"/>
        </w:numPr>
      </w:pPr>
      <w:r>
        <w:t xml:space="preserve">Knowledgeable in file transferring system like Telestream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