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https://www.velvetjobs.com/job-descriptions/media-lead</w:t>
        </w:r>
      </w:hyperlink>
    </w:p>
    <w:p>
      <w:pPr>
        <w:pStyle w:val="Heading1"/>
      </w:pPr>
      <w:bookmarkStart w:id="21" w:name="example-of-media-lead-job-description"/>
      <w:r>
        <w:t xml:space="preserve">Example of Media Lead Job Description</w:t>
      </w:r>
      <w:bookmarkEnd w:id="21"/>
    </w:p>
    <w:p>
      <w:pPr>
        <w:pStyle w:val="Compact"/>
      </w:pPr>
      <w:r>
        <w:t xml:space="preserve">Our innovative and growing company is looking for a media lead.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edia-lead"/>
      <w:r>
        <w:t xml:space="preserve">Responsibilities for media lead</w:t>
      </w:r>
      <w:bookmarkEnd w:id="22"/>
    </w:p>
    <w:p>
      <w:pPr>
        <w:pStyle w:val="Compact"/>
        <w:numPr>
          <w:numId w:val="1001"/>
          <w:ilvl w:val="0"/>
        </w:numPr>
      </w:pPr>
      <w:r>
        <w:t xml:space="preserve">Lead, mentor and inspire a world-class video marketing team, fostering an open culture that celebrates original thinking, innovation and creative risk taking</w:t>
      </w:r>
    </w:p>
    <w:p>
      <w:pPr>
        <w:pStyle w:val="Compact"/>
        <w:numPr>
          <w:numId w:val="1001"/>
          <w:ilvl w:val="0"/>
        </w:numPr>
      </w:pPr>
      <w:r>
        <w:t xml:space="preserve">Creates, plans and leads effective marketing campaigns to build audiences for subscription video and over the top entertainment products, networks and content</w:t>
      </w:r>
    </w:p>
    <w:p>
      <w:pPr>
        <w:pStyle w:val="Compact"/>
        <w:numPr>
          <w:numId w:val="1001"/>
          <w:ilvl w:val="0"/>
        </w:numPr>
      </w:pPr>
      <w:r>
        <w:t xml:space="preserve">Oversees channel marketing mix, including all consumer touch points across paid, earned and owned channels</w:t>
      </w:r>
    </w:p>
    <w:p>
      <w:pPr>
        <w:pStyle w:val="Compact"/>
        <w:numPr>
          <w:numId w:val="1001"/>
          <w:ilvl w:val="0"/>
        </w:numPr>
      </w:pPr>
      <w:r>
        <w:t xml:space="preserve">Independently monitors key data to recognize patterns and analyzes trends and develops a consistent mechanism to communicate this information</w:t>
      </w:r>
    </w:p>
    <w:p>
      <w:pPr>
        <w:pStyle w:val="Compact"/>
        <w:numPr>
          <w:numId w:val="1001"/>
          <w:ilvl w:val="0"/>
        </w:numPr>
      </w:pPr>
      <w:r>
        <w:t xml:space="preserve">Develops reporting to monitor business critical results and transitions to appropriate area for continuing production information development and or data management</w:t>
      </w:r>
    </w:p>
    <w:p>
      <w:pPr>
        <w:pStyle w:val="Compact"/>
        <w:numPr>
          <w:numId w:val="1001"/>
          <w:ilvl w:val="0"/>
        </w:numPr>
      </w:pPr>
      <w:r>
        <w:t xml:space="preserve">Provides required analysis, partnering with business analysts, media managers, finance product and other areas</w:t>
      </w:r>
    </w:p>
    <w:p>
      <w:pPr>
        <w:pStyle w:val="Compact"/>
        <w:numPr>
          <w:numId w:val="1001"/>
          <w:ilvl w:val="0"/>
        </w:numPr>
      </w:pPr>
      <w:r>
        <w:t xml:space="preserve">Leads and participates in the peer review process as needed</w:t>
      </w:r>
    </w:p>
    <w:p>
      <w:pPr>
        <w:pStyle w:val="Compact"/>
        <w:numPr>
          <w:numId w:val="1001"/>
          <w:ilvl w:val="0"/>
        </w:numPr>
      </w:pPr>
      <w:r>
        <w:t xml:space="preserve">Utilizes established and provides input into best practices around Descriptive Analytics</w:t>
      </w:r>
    </w:p>
    <w:p>
      <w:pPr>
        <w:pStyle w:val="Compact"/>
        <w:numPr>
          <w:numId w:val="1001"/>
          <w:ilvl w:val="0"/>
        </w:numPr>
      </w:pPr>
      <w:r>
        <w:t xml:space="preserve">Lead and develop a team of media strategists responsible for understanding and overseeing how we reach our players on a global scale</w:t>
      </w:r>
    </w:p>
    <w:p>
      <w:pPr>
        <w:pStyle w:val="Compact"/>
        <w:numPr>
          <w:numId w:val="1001"/>
          <w:ilvl w:val="0"/>
        </w:numPr>
      </w:pPr>
      <w:r>
        <w:t xml:space="preserve">Be a critical contributor in developing greater transparency, coordination and efficiency within the global media planning process</w:t>
      </w:r>
    </w:p>
    <w:p>
      <w:pPr>
        <w:pStyle w:val="Heading2"/>
      </w:pPr>
      <w:bookmarkStart w:id="23" w:name="qualifications-for-media-lead"/>
      <w:r>
        <w:t xml:space="preserve">Qualifications for media lead</w:t>
      </w:r>
      <w:bookmarkEnd w:id="23"/>
    </w:p>
    <w:p>
      <w:pPr>
        <w:pStyle w:val="Compact"/>
        <w:numPr>
          <w:numId w:val="1002"/>
          <w:ilvl w:val="0"/>
        </w:numPr>
      </w:pPr>
      <w:r>
        <w:t xml:space="preserve">Candidates must have good computer background (Outlook, Word, Excel, ..) and strong communication skills</w:t>
      </w:r>
    </w:p>
    <w:p>
      <w:pPr>
        <w:pStyle w:val="Compact"/>
        <w:numPr>
          <w:numId w:val="1002"/>
          <w:ilvl w:val="0"/>
        </w:numPr>
      </w:pPr>
      <w:r>
        <w:t xml:space="preserve">Advanced knowledge of TV Production equipment, workflows, and technology including but not limited to</w:t>
      </w:r>
    </w:p>
    <w:p>
      <w:pPr>
        <w:pStyle w:val="Compact"/>
        <w:numPr>
          <w:numId w:val="1002"/>
          <w:ilvl w:val="0"/>
        </w:numPr>
      </w:pPr>
      <w:r>
        <w:t xml:space="preserve">Candidates must have a good computer background (Outlook, ENPS, Word, Excel, ..) including experience with computer network signal flow</w:t>
      </w:r>
    </w:p>
    <w:p>
      <w:pPr>
        <w:pStyle w:val="Compact"/>
        <w:numPr>
          <w:numId w:val="1002"/>
          <w:ilvl w:val="0"/>
        </w:numPr>
      </w:pPr>
      <w:r>
        <w:t xml:space="preserve">Degree or equivalent - Specialisation in Digital and Media important</w:t>
      </w:r>
    </w:p>
    <w:p>
      <w:pPr>
        <w:pStyle w:val="Compact"/>
        <w:numPr>
          <w:numId w:val="1002"/>
          <w:ilvl w:val="0"/>
        </w:numPr>
      </w:pPr>
      <w:r>
        <w:t xml:space="preserve">10+ years prior experience in media to drive improvement to campaigns</w:t>
      </w:r>
    </w:p>
    <w:p>
      <w:pPr>
        <w:pStyle w:val="Compact"/>
        <w:numPr>
          <w:numId w:val="1002"/>
          <w:ilvl w:val="0"/>
        </w:numPr>
      </w:pPr>
      <w:r>
        <w:t xml:space="preserve">Excellent management skills as this is a leadership role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dia-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dia-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2021-10-28T18:36:39Z</dcterms:created>
  <dcterms:modified xsi:type="dcterms:W3CDTF">2021-10-28T18:36:39Z</dcterms:modified>
</cp:coreProperties>
</file>