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https://www.velvetjobs.com/job-descriptions/media-executive</w:t>
        </w:r>
      </w:hyperlink>
    </w:p>
    <w:p>
      <w:pPr>
        <w:pStyle w:val="Heading1"/>
      </w:pPr>
      <w:bookmarkStart w:id="21" w:name="example-of-media-executive-job-description"/>
      <w:r>
        <w:t xml:space="preserve">Example of Media Executive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media executive. To join our growing team, please review the list of responsibilities and qualifications.</w:t>
      </w:r>
    </w:p>
    <w:p>
      <w:pPr>
        <w:pStyle w:val="Heading2"/>
      </w:pPr>
      <w:bookmarkStart w:id="22" w:name="responsibilities-for-media-executive"/>
      <w:r>
        <w:t xml:space="preserve">Responsibilities for media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effective working relationships with Brand Manager and wider business contacts</w:t>
      </w:r>
    </w:p>
    <w:p>
      <w:pPr>
        <w:pStyle w:val="Compact"/>
        <w:numPr>
          <w:numId w:val="1001"/>
          <w:ilvl w:val="0"/>
        </w:numPr>
      </w:pPr>
      <w:r>
        <w:t xml:space="preserve">Creative ideas that generate renewable and successful partnerships with the client</w:t>
      </w:r>
    </w:p>
    <w:p>
      <w:pPr>
        <w:pStyle w:val="Compact"/>
        <w:numPr>
          <w:numId w:val="1001"/>
          <w:ilvl w:val="0"/>
        </w:numPr>
      </w:pPr>
      <w:r>
        <w:t xml:space="preserve">Researching and fact finding against your target list of companies (relevant contact person, phone number, email address)</w:t>
      </w:r>
    </w:p>
    <w:p>
      <w:pPr>
        <w:pStyle w:val="Compact"/>
        <w:numPr>
          <w:numId w:val="1001"/>
          <w:ilvl w:val="0"/>
        </w:numPr>
      </w:pPr>
      <w:r>
        <w:t xml:space="preserve">Respond efficiently and effectively to media enquiries to support the delivery of a first-class press office service</w:t>
      </w:r>
    </w:p>
    <w:p>
      <w:pPr>
        <w:pStyle w:val="Compact"/>
        <w:numPr>
          <w:numId w:val="1001"/>
          <w:ilvl w:val="0"/>
        </w:numPr>
      </w:pPr>
      <w:r>
        <w:t xml:space="preserve">Take part in providing out of hours press office cover</w:t>
      </w:r>
    </w:p>
    <w:p>
      <w:pPr>
        <w:pStyle w:val="Compact"/>
        <w:numPr>
          <w:numId w:val="1001"/>
          <w:ilvl w:val="0"/>
        </w:numPr>
      </w:pPr>
      <w:r>
        <w:t xml:space="preserve">Build and maintain positive relationships with media</w:t>
      </w:r>
    </w:p>
    <w:p>
      <w:pPr>
        <w:pStyle w:val="Compact"/>
        <w:numPr>
          <w:numId w:val="1001"/>
          <w:ilvl w:val="0"/>
        </w:numPr>
      </w:pPr>
      <w:r>
        <w:t xml:space="preserve">Support the business at times of intense scrutiny including major incidents or crises</w:t>
      </w:r>
    </w:p>
    <w:p>
      <w:pPr>
        <w:pStyle w:val="Compact"/>
        <w:numPr>
          <w:numId w:val="1001"/>
          <w:ilvl w:val="0"/>
        </w:numPr>
      </w:pPr>
      <w:r>
        <w:t xml:space="preserve">Identify, produce, edit and issue timely news releases, key messaging, web copy, scripts, Q &amp; A, and response statements, ensuring that all content is on brand, accurate, truthful and not open to misinterpretation</w:t>
      </w:r>
    </w:p>
    <w:p>
      <w:pPr>
        <w:pStyle w:val="Compact"/>
        <w:numPr>
          <w:numId w:val="1001"/>
          <w:ilvl w:val="0"/>
        </w:numPr>
      </w:pPr>
      <w:r>
        <w:t xml:space="preserve">Proven press office experience, ideally with relevant sector experience</w:t>
      </w:r>
    </w:p>
    <w:p>
      <w:pPr>
        <w:pStyle w:val="Compact"/>
        <w:numPr>
          <w:numId w:val="1001"/>
          <w:ilvl w:val="0"/>
        </w:numPr>
      </w:pPr>
      <w:r>
        <w:t xml:space="preserve">The ability to work in a high pressured environment and prioritise multiple tasks and projects</w:t>
      </w:r>
    </w:p>
    <w:p>
      <w:pPr>
        <w:pStyle w:val="Heading2"/>
      </w:pPr>
      <w:bookmarkStart w:id="23" w:name="qualifications-for-media-executive"/>
      <w:r>
        <w:t xml:space="preserve">Qualifications for media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 at prospecting and seeking new clientele by networking, cold calling, canvassing, referrals or other means</w:t>
      </w:r>
    </w:p>
    <w:p>
      <w:pPr>
        <w:pStyle w:val="Compact"/>
        <w:numPr>
          <w:numId w:val="1002"/>
          <w:ilvl w:val="0"/>
        </w:numPr>
      </w:pPr>
      <w:r>
        <w:t xml:space="preserve">Have strong listening and presentation skills and the ability to quickly build lucrative client relationships</w:t>
      </w:r>
    </w:p>
    <w:p>
      <w:pPr>
        <w:pStyle w:val="Compact"/>
        <w:numPr>
          <w:numId w:val="1002"/>
          <w:ilvl w:val="0"/>
        </w:numPr>
      </w:pPr>
      <w:r>
        <w:t xml:space="preserve">Possess rare people skills which allow you to get out in front of challenges and proactively provide solutions</w:t>
      </w:r>
    </w:p>
    <w:p>
      <w:pPr>
        <w:pStyle w:val="Compact"/>
        <w:numPr>
          <w:numId w:val="1002"/>
          <w:ilvl w:val="0"/>
        </w:numPr>
      </w:pPr>
      <w:r>
        <w:t xml:space="preserve">Recognized top sales performer with a track record of over-achieving sales goals</w:t>
      </w:r>
    </w:p>
    <w:p>
      <w:pPr>
        <w:pStyle w:val="Compact"/>
        <w:numPr>
          <w:numId w:val="1002"/>
          <w:ilvl w:val="0"/>
        </w:numPr>
      </w:pPr>
      <w:r>
        <w:t xml:space="preserve">Marketing expertise a plus</w:t>
      </w:r>
    </w:p>
    <w:p>
      <w:pPr>
        <w:pStyle w:val="Compact"/>
        <w:numPr>
          <w:numId w:val="1002"/>
          <w:ilvl w:val="0"/>
        </w:numPr>
      </w:pPr>
      <w:r>
        <w:t xml:space="preserve">Able to identify client business needs and proactively develop customized advertising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2021-10-28T12:58:21Z</dcterms:created>
  <dcterms:modified xsi:type="dcterms:W3CDTF">2021-10-28T12:58:21Z</dcterms:modified>
</cp:coreProperties>
</file>