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https://www.velvetjobs.com/job-descriptions/media-analyst</w:t>
        </w:r>
      </w:hyperlink>
    </w:p>
    <w:p>
      <w:pPr>
        <w:pStyle w:val="Heading1"/>
      </w:pPr>
      <w:bookmarkStart w:id="21" w:name="example-of-media-analyst-job-description"/>
      <w:r>
        <w:t xml:space="preserve">Example of Media Analyst Job Description</w:t>
      </w:r>
      <w:bookmarkEnd w:id="21"/>
    </w:p>
    <w:p>
      <w:pPr>
        <w:pStyle w:val="Compact"/>
      </w:pPr>
      <w:r>
        <w:t xml:space="preserve">Our innovative and growing company is looking to fill the role of media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a-analyst"/>
      <w:r>
        <w:t xml:space="preserve">Responsibilities for media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subscription of system error reports</w:t>
      </w:r>
    </w:p>
    <w:p>
      <w:pPr>
        <w:pStyle w:val="Compact"/>
        <w:numPr>
          <w:numId w:val="1001"/>
          <w:ilvl w:val="0"/>
        </w:numPr>
      </w:pPr>
      <w:r>
        <w:t xml:space="preserve">Periodic update of Media Status Report into BOX and Workfront systems</w:t>
      </w:r>
    </w:p>
    <w:p>
      <w:pPr>
        <w:pStyle w:val="Compact"/>
        <w:numPr>
          <w:numId w:val="1001"/>
          <w:ilvl w:val="0"/>
        </w:numPr>
      </w:pPr>
      <w:r>
        <w:t xml:space="preserve">Analyze new software that could be added to VOD production lab environment to help improve workflows</w:t>
      </w:r>
    </w:p>
    <w:p>
      <w:pPr>
        <w:pStyle w:val="Compact"/>
        <w:numPr>
          <w:numId w:val="1001"/>
          <w:ilvl w:val="0"/>
        </w:numPr>
      </w:pPr>
      <w:r>
        <w:t xml:space="preserve">Main point of contact with external vendors regarding VOD lab hardware and software troubleshooting and enhancements</w:t>
      </w:r>
    </w:p>
    <w:p>
      <w:pPr>
        <w:pStyle w:val="Compact"/>
        <w:numPr>
          <w:numId w:val="1001"/>
          <w:ilvl w:val="0"/>
        </w:numPr>
      </w:pPr>
      <w:r>
        <w:t xml:space="preserve">Media Systems include but not limited to Production Digital Asset Management (pDAM), Invenio, APT Isilon, Aspera Connect, PIX, iWeb</w:t>
      </w:r>
    </w:p>
    <w:p>
      <w:pPr>
        <w:pStyle w:val="Compact"/>
        <w:numPr>
          <w:numId w:val="1001"/>
          <w:ilvl w:val="0"/>
        </w:numPr>
      </w:pPr>
      <w:r>
        <w:t xml:space="preserve">VOD Lab programs include but not limited to Vantage, Baton, Argonovis, Isilon, MacCaptions, Sequence</w:t>
      </w:r>
    </w:p>
    <w:p>
      <w:pPr>
        <w:pStyle w:val="Compact"/>
        <w:numPr>
          <w:numId w:val="1001"/>
          <w:ilvl w:val="0"/>
        </w:numPr>
      </w:pPr>
      <w:r>
        <w:t xml:space="preserve">Works with syndicated and internal research resources (Nielsen, Scarborough, comScore, Experian, Polk, Kantar) in order to profile consumers, analyze market trends, and create simplified, story-based presentations in support of sales efforts</w:t>
      </w:r>
    </w:p>
    <w:p>
      <w:pPr>
        <w:pStyle w:val="Compact"/>
        <w:numPr>
          <w:numId w:val="1001"/>
          <w:ilvl w:val="0"/>
        </w:numPr>
      </w:pPr>
      <w:r>
        <w:t xml:space="preserve">Gathers and interprets research on marketplace and media trends</w:t>
      </w:r>
    </w:p>
    <w:p>
      <w:pPr>
        <w:pStyle w:val="Compact"/>
        <w:numPr>
          <w:numId w:val="1001"/>
          <w:ilvl w:val="0"/>
        </w:numPr>
      </w:pPr>
      <w:r>
        <w:t xml:space="preserve">Partners with sales management and department leaders in order to develop and execute sales strategies, and support company initiatives</w:t>
      </w:r>
    </w:p>
    <w:p>
      <w:pPr>
        <w:pStyle w:val="Compact"/>
        <w:numPr>
          <w:numId w:val="1001"/>
          <w:ilvl w:val="0"/>
        </w:numPr>
      </w:pPr>
      <w:r>
        <w:t xml:space="preserve">Understands the basics of media research</w:t>
      </w:r>
    </w:p>
    <w:p>
      <w:pPr>
        <w:pStyle w:val="Heading2"/>
      </w:pPr>
      <w:bookmarkStart w:id="23" w:name="qualifications-for-media-analyst"/>
      <w:r>
        <w:t xml:space="preserve">Qualifications for media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databases is essential</w:t>
      </w:r>
    </w:p>
    <w:p>
      <w:pPr>
        <w:pStyle w:val="Compact"/>
        <w:numPr>
          <w:numId w:val="1002"/>
          <w:ilvl w:val="0"/>
        </w:numPr>
      </w:pPr>
      <w:r>
        <w:t xml:space="preserve">Working Knowledge of advanced platform delivery requirements, including VOD, DAI and TVE is essential</w:t>
      </w:r>
    </w:p>
    <w:p>
      <w:pPr>
        <w:pStyle w:val="Compact"/>
        <w:numPr>
          <w:numId w:val="1002"/>
          <w:ilvl w:val="0"/>
        </w:numPr>
      </w:pPr>
      <w:r>
        <w:t xml:space="preserve">Prior experience with various file types and specifications for digital file content delivery a plus</w:t>
      </w:r>
    </w:p>
    <w:p>
      <w:pPr>
        <w:pStyle w:val="Compact"/>
        <w:numPr>
          <w:numId w:val="1002"/>
          <w:ilvl w:val="0"/>
        </w:numPr>
      </w:pPr>
      <w:r>
        <w:t xml:space="preserve">2 years previous Media or Digital Operations experience within a television network</w:t>
      </w:r>
    </w:p>
    <w:p>
      <w:pPr>
        <w:pStyle w:val="Compact"/>
        <w:numPr>
          <w:numId w:val="1002"/>
          <w:ilvl w:val="0"/>
        </w:numPr>
      </w:pPr>
      <w:r>
        <w:t xml:space="preserve">Communicate to customer information regarding system outages updates on their requests</w:t>
      </w:r>
    </w:p>
    <w:p>
      <w:pPr>
        <w:pStyle w:val="Compact"/>
        <w:numPr>
          <w:numId w:val="1002"/>
          <w:ilvl w:val="0"/>
        </w:numPr>
      </w:pPr>
      <w:r>
        <w:t xml:space="preserve">Knowledge of Media Industry systems such as Media Ocean’s Reppak, Agency OX or DS, Wide Orbit, Harris’ OSI, Imagine or Medialine, Strata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2021-10-28T13:36:50Z</dcterms:created>
  <dcterms:modified xsi:type="dcterms:W3CDTF">2021-10-28T13:36:50Z</dcterms:modified>
</cp:coreProperties>
</file>