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https://www.velvetjobs.com/job-descriptions/media-analyst</w:t>
        </w:r>
      </w:hyperlink>
    </w:p>
    <w:p>
      <w:pPr>
        <w:pStyle w:val="Heading1"/>
      </w:pPr>
      <w:bookmarkStart w:id="21" w:name="example-of-media-analyst-job-description"/>
      <w:r>
        <w:t xml:space="preserve">Example of Media Analyst Job Description</w:t>
      </w:r>
      <w:bookmarkEnd w:id="21"/>
    </w:p>
    <w:p>
      <w:pPr>
        <w:pStyle w:val="Compact"/>
      </w:pPr>
      <w:r>
        <w:t xml:space="preserve">Our company is growing rapidly and is looking for a media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analyst"/>
      <w:r>
        <w:t xml:space="preserve">Responsibilities for media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Communicate, either verbally or in writing, our TV and Radio Brands’ performance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programming strategies for clients</w:t>
      </w:r>
    </w:p>
    <w:p>
      <w:pPr>
        <w:pStyle w:val="Compact"/>
        <w:numPr>
          <w:numId w:val="1001"/>
          <w:ilvl w:val="0"/>
        </w:numPr>
      </w:pPr>
      <w:r>
        <w:t xml:space="preserve">Identify and anticipate managers’ needs for research and information on the radiobroadcasting market</w:t>
      </w:r>
    </w:p>
    <w:p>
      <w:pPr>
        <w:pStyle w:val="Compact"/>
        <w:numPr>
          <w:numId w:val="1001"/>
          <w:ilvl w:val="0"/>
        </w:numPr>
      </w:pPr>
      <w:r>
        <w:t xml:space="preserve">Design, conduct and manage quantitative and qualitative studies</w:t>
      </w:r>
    </w:p>
    <w:p>
      <w:pPr>
        <w:pStyle w:val="Compact"/>
        <w:numPr>
          <w:numId w:val="1001"/>
          <w:ilvl w:val="0"/>
        </w:numPr>
      </w:pPr>
      <w:r>
        <w:t xml:space="preserve">Maximize the use of available databases</w:t>
      </w:r>
    </w:p>
    <w:p>
      <w:pPr>
        <w:pStyle w:val="Compact"/>
        <w:numPr>
          <w:numId w:val="1001"/>
          <w:ilvl w:val="0"/>
        </w:numPr>
      </w:pPr>
      <w:r>
        <w:t xml:space="preserve">Keep track of media trends</w:t>
      </w:r>
    </w:p>
    <w:p>
      <w:pPr>
        <w:pStyle w:val="Compact"/>
        <w:numPr>
          <w:numId w:val="1001"/>
          <w:ilvl w:val="0"/>
        </w:numPr>
      </w:pPr>
      <w:r>
        <w:t xml:space="preserve">Become expert on all MediaMath systems and processes, reporting and analytics (e.g., data architecture, attribution, T1 interface, reporting &amp; dashboards, APIs, ETL/integration points, real-time/asynchronous methods for exchanging data)</w:t>
      </w:r>
    </w:p>
    <w:p>
      <w:pPr>
        <w:pStyle w:val="Compact"/>
        <w:numPr>
          <w:numId w:val="1001"/>
          <w:ilvl w:val="0"/>
        </w:numPr>
      </w:pPr>
      <w:r>
        <w:t xml:space="preserve">Experience in analytics and reporting in Business context (e.g., marketing analysis, media measurement, strategic planning)</w:t>
      </w:r>
    </w:p>
    <w:p>
      <w:pPr>
        <w:pStyle w:val="Compact"/>
        <w:numPr>
          <w:numId w:val="1001"/>
          <w:ilvl w:val="0"/>
        </w:numPr>
      </w:pPr>
      <w:r>
        <w:t xml:space="preserve">The ability to analyse data, present reports and create marketing dashboards</w:t>
      </w:r>
    </w:p>
    <w:p>
      <w:pPr>
        <w:pStyle w:val="Compact"/>
        <w:numPr>
          <w:numId w:val="1001"/>
          <w:ilvl w:val="0"/>
        </w:numPr>
      </w:pPr>
      <w:r>
        <w:t xml:space="preserve">Sound knowledge of online media, technology and research is a big plus</w:t>
      </w:r>
    </w:p>
    <w:p>
      <w:pPr>
        <w:pStyle w:val="Heading2"/>
      </w:pPr>
      <w:bookmarkStart w:id="23" w:name="qualifications-for-media-analyst"/>
      <w:r>
        <w:t xml:space="preserve">Qualifications for media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analytic tools/software such as SAS, SPSS, MS Access, Cognos, Tableau, Adobe</w:t>
      </w:r>
    </w:p>
    <w:p>
      <w:pPr>
        <w:pStyle w:val="Compact"/>
        <w:numPr>
          <w:numId w:val="1002"/>
          <w:ilvl w:val="0"/>
        </w:numPr>
      </w:pPr>
      <w:r>
        <w:t xml:space="preserve">Knowledge of DSP (Demand Side Platform) and DMP (Data Management Platform) to extract campaign analytics data</w:t>
      </w:r>
    </w:p>
    <w:p>
      <w:pPr>
        <w:pStyle w:val="Compact"/>
        <w:numPr>
          <w:numId w:val="1002"/>
          <w:ilvl w:val="0"/>
        </w:numPr>
      </w:pPr>
      <w:r>
        <w:t xml:space="preserve">CRM and/or Paid Media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work proactively in a fast paced, dynamic environment and ever evolving environment where ad technologies and methodologies change often and rapidly</w:t>
      </w:r>
    </w:p>
    <w:p>
      <w:pPr>
        <w:pStyle w:val="Compact"/>
        <w:numPr>
          <w:numId w:val="1002"/>
          <w:ilvl w:val="0"/>
        </w:numPr>
      </w:pPr>
      <w:r>
        <w:t xml:space="preserve">Ability to work well within an environment involving high quantity of product, established (and frequently tight) timelines, and interaction across a variety of departments</w:t>
      </w:r>
    </w:p>
    <w:p>
      <w:pPr>
        <w:pStyle w:val="Compact"/>
        <w:numPr>
          <w:numId w:val="1002"/>
          <w:ilvl w:val="0"/>
        </w:numPr>
      </w:pPr>
      <w:r>
        <w:t xml:space="preserve">Minimum 2 years prior experience in TV/film production or operations-related functions including program delivery, formatting, scheduling, standards and post-production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