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https://www.velvetjobs.com/job-descriptions/media-account-manager</w:t>
        </w:r>
      </w:hyperlink>
    </w:p>
    <w:p>
      <w:pPr>
        <w:pStyle w:val="Heading1"/>
      </w:pPr>
      <w:bookmarkStart w:id="21" w:name="example-of-media-account-manager-job-description"/>
      <w:r>
        <w:t xml:space="preserve">Example of Media Account Manager Job Description</w:t>
      </w:r>
      <w:bookmarkEnd w:id="21"/>
    </w:p>
    <w:p>
      <w:pPr>
        <w:pStyle w:val="Compact"/>
      </w:pPr>
      <w:r>
        <w:t xml:space="preserve">Our growing company is looking for a media account manager. To join our growing team, please review the list of responsibilities and qualifications.</w:t>
      </w:r>
    </w:p>
    <w:p>
      <w:pPr>
        <w:pStyle w:val="Heading2"/>
      </w:pPr>
      <w:bookmarkStart w:id="22" w:name="responsibilities-for-media-account-manager"/>
      <w:r>
        <w:t xml:space="preserve">Responsibilities for media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management team to assist clients through full campaign life cycle from planning through reporting</w:t>
      </w:r>
    </w:p>
    <w:p>
      <w:pPr>
        <w:pStyle w:val="Compact"/>
        <w:numPr>
          <w:numId w:val="1001"/>
          <w:ilvl w:val="0"/>
        </w:numPr>
      </w:pPr>
      <w:r>
        <w:t xml:space="preserve">Meet and exceed sales targets across TV and digital media platforms</w:t>
      </w:r>
    </w:p>
    <w:p>
      <w:pPr>
        <w:pStyle w:val="Compact"/>
        <w:numPr>
          <w:numId w:val="1001"/>
          <w:ilvl w:val="0"/>
        </w:numPr>
      </w:pPr>
      <w:r>
        <w:t xml:space="preserve">Develop new business opportunities through new business categories</w:t>
      </w:r>
    </w:p>
    <w:p>
      <w:pPr>
        <w:pStyle w:val="Compact"/>
        <w:numPr>
          <w:numId w:val="1001"/>
          <w:ilvl w:val="0"/>
        </w:numPr>
      </w:pPr>
      <w:r>
        <w:t xml:space="preserve">Coordinating and managing quantitative research projects on time and on budget, and overseeing all operational components of projects (online survey programming, sample management, data processing and coding)</w:t>
      </w:r>
    </w:p>
    <w:p>
      <w:pPr>
        <w:pStyle w:val="Compact"/>
        <w:numPr>
          <w:numId w:val="1001"/>
          <w:ilvl w:val="0"/>
        </w:numPr>
      </w:pPr>
      <w:r>
        <w:t xml:space="preserve">Maintaining and strengthening client relationships and developing understanding of their business issues</w:t>
      </w:r>
    </w:p>
    <w:p>
      <w:pPr>
        <w:pStyle w:val="Compact"/>
        <w:numPr>
          <w:numId w:val="1001"/>
          <w:ilvl w:val="0"/>
        </w:numPr>
      </w:pPr>
      <w:r>
        <w:t xml:space="preserve">Analyzing and interpreting results</w:t>
      </w:r>
    </w:p>
    <w:p>
      <w:pPr>
        <w:pStyle w:val="Compact"/>
        <w:numPr>
          <w:numId w:val="1001"/>
          <w:ilvl w:val="0"/>
        </w:numPr>
      </w:pPr>
      <w:r>
        <w:t xml:space="preserve">Develop/maintain client contacts and actively network with potential client executives including Director/VP level application owners</w:t>
      </w:r>
    </w:p>
    <w:p>
      <w:pPr>
        <w:pStyle w:val="Compact"/>
        <w:numPr>
          <w:numId w:val="1001"/>
          <w:ilvl w:val="0"/>
        </w:numPr>
      </w:pPr>
      <w:r>
        <w:t xml:space="preserve">Forecasts and manages resource requirement optimally.• Manages the team effectively</w:t>
      </w:r>
    </w:p>
    <w:p>
      <w:pPr>
        <w:pStyle w:val="Compact"/>
        <w:numPr>
          <w:numId w:val="1001"/>
          <w:ilvl w:val="0"/>
        </w:numPr>
      </w:pPr>
      <w:r>
        <w:t xml:space="preserve">Establish strategic relationships with the most influential media partners</w:t>
      </w:r>
    </w:p>
    <w:p>
      <w:pPr>
        <w:pStyle w:val="Compact"/>
        <w:numPr>
          <w:numId w:val="1001"/>
          <w:ilvl w:val="0"/>
        </w:numPr>
      </w:pPr>
      <w:r>
        <w:t xml:space="preserve">Maintain independent book of accounts in addition to providing oversight on accounts owned by direct reports</w:t>
      </w:r>
    </w:p>
    <w:p>
      <w:pPr>
        <w:pStyle w:val="Heading2"/>
      </w:pPr>
      <w:bookmarkStart w:id="23" w:name="qualifications-for-media-account-manager"/>
      <w:r>
        <w:t xml:space="preserve">Qualifications for media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Project management, research and/or agency experience preferred</w:t>
      </w:r>
    </w:p>
    <w:p>
      <w:pPr>
        <w:pStyle w:val="Compact"/>
        <w:numPr>
          <w:numId w:val="1002"/>
          <w:ilvl w:val="0"/>
        </w:numPr>
      </w:pPr>
      <w:r>
        <w:t xml:space="preserve">Maintain contact with International &amp; Domestic Account Management &amp; Marketing teams – sharing best practice &amp; suggesting appropriate opportunities with global partners</w:t>
      </w:r>
    </w:p>
    <w:p>
      <w:pPr>
        <w:pStyle w:val="Compact"/>
        <w:numPr>
          <w:numId w:val="1002"/>
          <w:ilvl w:val="0"/>
        </w:numPr>
      </w:pPr>
      <w:r>
        <w:t xml:space="preserve">Language skills, minimum of French, ideally German and/or Italian as well</w:t>
      </w:r>
    </w:p>
    <w:p>
      <w:pPr>
        <w:pStyle w:val="Compact"/>
        <w:numPr>
          <w:numId w:val="1002"/>
          <w:ilvl w:val="0"/>
        </w:numPr>
      </w:pPr>
      <w:r>
        <w:t xml:space="preserve">Significant experience in building and maintaining key customer relationships</w:t>
      </w:r>
    </w:p>
    <w:p>
      <w:pPr>
        <w:pStyle w:val="Compact"/>
        <w:numPr>
          <w:numId w:val="1002"/>
          <w:ilvl w:val="0"/>
        </w:numPr>
      </w:pPr>
      <w:r>
        <w:t xml:space="preserve">Solid experience/knowledge of new media and familiarity with emerging digital media platforms</w:t>
      </w:r>
    </w:p>
    <w:p>
      <w:pPr>
        <w:pStyle w:val="Compact"/>
        <w:numPr>
          <w:numId w:val="1002"/>
          <w:ilvl w:val="0"/>
        </w:numPr>
      </w:pPr>
      <w:r>
        <w:t xml:space="preserve">Strong knowledge of international film and TV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a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a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2021-10-28T13:11:37Z</dcterms:created>
  <dcterms:modified xsi:type="dcterms:W3CDTF">2021-10-28T13:11:37Z</dcterms:modified>
</cp:coreProperties>
</file>