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https://www.velvetjobs.com/job-descriptions/media-account-manager</w:t>
        </w:r>
      </w:hyperlink>
    </w:p>
    <w:p>
      <w:pPr>
        <w:pStyle w:val="Heading1"/>
      </w:pPr>
      <w:bookmarkStart w:id="21" w:name="example-of-media-account-manager-job-description"/>
      <w:r>
        <w:t xml:space="preserve">Example of Media Account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media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account-manager"/>
      <w:r>
        <w:t xml:space="preserve">Responsibilities for media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Constantly developing new business revenue streams to include digital/on line using our Dot2 channels (Antenna and ThisTV)</w:t>
      </w:r>
    </w:p>
    <w:p>
      <w:pPr>
        <w:pStyle w:val="Compact"/>
        <w:numPr>
          <w:numId w:val="1001"/>
          <w:ilvl w:val="0"/>
        </w:numPr>
      </w:pPr>
      <w:r>
        <w:t xml:space="preserve">Collaborate with partners and Sales Representatives on proposal development and presentations</w:t>
      </w:r>
    </w:p>
    <w:p>
      <w:pPr>
        <w:pStyle w:val="Compact"/>
        <w:numPr>
          <w:numId w:val="1001"/>
          <w:ilvl w:val="0"/>
        </w:numPr>
      </w:pPr>
      <w:r>
        <w:t xml:space="preserve">Achieve a thorough understanding of all internal systems to respond to client requests</w:t>
      </w:r>
    </w:p>
    <w:p>
      <w:pPr>
        <w:pStyle w:val="Compact"/>
        <w:numPr>
          <w:numId w:val="1001"/>
          <w:ilvl w:val="0"/>
        </w:numPr>
      </w:pPr>
      <w:r>
        <w:t xml:space="preserve">Maintain expert understanding of our ad products and capabilities</w:t>
      </w:r>
    </w:p>
    <w:p>
      <w:pPr>
        <w:pStyle w:val="Compact"/>
        <w:numPr>
          <w:numId w:val="1001"/>
          <w:ilvl w:val="0"/>
        </w:numPr>
      </w:pPr>
      <w:r>
        <w:t xml:space="preserve">Ensure all campaign detail aligns between the media plan, agency IO and Fattail Adbook order and maintain this alignment throughout the campaign lifecycle</w:t>
      </w:r>
    </w:p>
    <w:p>
      <w:pPr>
        <w:pStyle w:val="Compact"/>
        <w:numPr>
          <w:numId w:val="1001"/>
          <w:ilvl w:val="0"/>
        </w:numPr>
      </w:pPr>
      <w:r>
        <w:t xml:space="preserve">Monitor and optimize campaign metrics for delivery and KPIs</w:t>
      </w:r>
    </w:p>
    <w:p>
      <w:pPr>
        <w:pStyle w:val="Compact"/>
        <w:numPr>
          <w:numId w:val="1001"/>
          <w:ilvl w:val="0"/>
        </w:numPr>
      </w:pPr>
      <w:r>
        <w:t xml:space="preserve">Manage unique sales and fulfillment relationships and lead special projects</w:t>
      </w:r>
    </w:p>
    <w:p>
      <w:pPr>
        <w:pStyle w:val="Compact"/>
        <w:numPr>
          <w:numId w:val="1001"/>
          <w:ilvl w:val="0"/>
        </w:numPr>
      </w:pPr>
      <w:r>
        <w:t xml:space="preserve">Audit for quality of work produced by Account Managers</w:t>
      </w:r>
    </w:p>
    <w:p>
      <w:pPr>
        <w:pStyle w:val="Compact"/>
        <w:numPr>
          <w:numId w:val="1001"/>
          <w:ilvl w:val="0"/>
        </w:numPr>
      </w:pPr>
      <w:r>
        <w:t xml:space="preserve">Primary planning focus should be on large budget programs/strategic accounts</w:t>
      </w:r>
    </w:p>
    <w:p>
      <w:pPr>
        <w:pStyle w:val="Compact"/>
        <w:numPr>
          <w:numId w:val="1001"/>
          <w:ilvl w:val="0"/>
        </w:numPr>
      </w:pPr>
      <w:r>
        <w:t xml:space="preserve">Work with Data/Analytics, Project Management and Marketing Teams to product Final Reporting and Campaign Recaps</w:t>
      </w:r>
    </w:p>
    <w:p>
      <w:pPr>
        <w:pStyle w:val="Heading2"/>
      </w:pPr>
      <w:bookmarkStart w:id="23" w:name="qualifications-for-media-account-manager"/>
      <w:r>
        <w:t xml:space="preserve">Qualifications for media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ITunes, XBOX, Google, Amazon and Sony</w:t>
      </w:r>
    </w:p>
    <w:p>
      <w:pPr>
        <w:pStyle w:val="Compact"/>
        <w:numPr>
          <w:numId w:val="1002"/>
          <w:ilvl w:val="0"/>
        </w:numPr>
      </w:pPr>
      <w:r>
        <w:t xml:space="preserve">Orange, Sky, Deutsche Telekom</w:t>
      </w:r>
    </w:p>
    <w:p>
      <w:pPr>
        <w:pStyle w:val="Compact"/>
        <w:numPr>
          <w:numId w:val="1002"/>
          <w:ilvl w:val="0"/>
        </w:numPr>
      </w:pPr>
      <w:r>
        <w:t xml:space="preserve">Secure high-visibility shelf-space and promotion for key launches</w:t>
      </w:r>
    </w:p>
    <w:p>
      <w:pPr>
        <w:pStyle w:val="Compact"/>
        <w:numPr>
          <w:numId w:val="1002"/>
          <w:ilvl w:val="0"/>
        </w:numPr>
      </w:pPr>
      <w:r>
        <w:t xml:space="preserve">Implement, track and analyse pricing information for each territory across all products including season bundles and package offerings</w:t>
      </w:r>
    </w:p>
    <w:p>
      <w:pPr>
        <w:pStyle w:val="Compact"/>
        <w:numPr>
          <w:numId w:val="1002"/>
          <w:ilvl w:val="0"/>
        </w:numPr>
      </w:pPr>
      <w:r>
        <w:t xml:space="preserve">Analyse real-time performance data and recommend pricing, promotion, marketing, and programming strategies based on research</w:t>
      </w:r>
    </w:p>
    <w:p>
      <w:pPr>
        <w:pStyle w:val="Compact"/>
        <w:numPr>
          <w:numId w:val="1002"/>
          <w:ilvl w:val="0"/>
        </w:numPr>
      </w:pPr>
      <w:r>
        <w:t xml:space="preserve">Manage programming &amp; scheduling for both TV and Film content on transactional services and ensuring this takes into account existing licenses and usages of this product in order to maximise revenue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2021-10-28T12:54:47Z</dcterms:created>
  <dcterms:modified xsi:type="dcterms:W3CDTF">2021-10-28T12:54:47Z</dcterms:modified>
</cp:coreProperties>
</file>