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https://www.velvetjobs.com/job-descriptions/media-account-executive</w:t>
        </w:r>
      </w:hyperlink>
    </w:p>
    <w:p>
      <w:pPr>
        <w:pStyle w:val="Heading1"/>
      </w:pPr>
      <w:bookmarkStart w:id="21" w:name="example-of-media-account-executive-job-description"/>
      <w:r>
        <w:t xml:space="preserve">Example of Media Account Executive Job Description</w:t>
      </w:r>
      <w:bookmarkEnd w:id="21"/>
    </w:p>
    <w:p>
      <w:pPr>
        <w:pStyle w:val="Compact"/>
      </w:pPr>
      <w:r>
        <w:t xml:space="preserve">Our innovative and growing company is looking to fill the role of media account executive. To join our growing team, please review the list of responsibilities and qualifications.</w:t>
      </w:r>
    </w:p>
    <w:p>
      <w:pPr>
        <w:pStyle w:val="Heading2"/>
      </w:pPr>
      <w:bookmarkStart w:id="22" w:name="responsibilities-for-media-account-executive"/>
      <w:r>
        <w:t xml:space="preserve">Responsibilities for media account executive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and manage national and regional Pharmaceutical &amp; non-Pharma account list across multiple platforms by creating, selling and delivering cross-platform programs for clients</w:t>
      </w:r>
    </w:p>
    <w:p>
      <w:pPr>
        <w:pStyle w:val="Compact"/>
        <w:numPr>
          <w:numId w:val="1001"/>
          <w:ilvl w:val="0"/>
        </w:numPr>
      </w:pPr>
      <w:r>
        <w:t xml:space="preserve">Build awareness of Targeted Media Health’s solutions among the greater Chicago market and their agencies, clients, and marketing communities</w:t>
      </w:r>
    </w:p>
    <w:p>
      <w:pPr>
        <w:pStyle w:val="Compact"/>
        <w:numPr>
          <w:numId w:val="1001"/>
          <w:ilvl w:val="0"/>
        </w:numPr>
      </w:pPr>
      <w:r>
        <w:t xml:space="preserve">Manage all administrative aspects of digital campaign management and delivery for each client</w:t>
      </w:r>
    </w:p>
    <w:p>
      <w:pPr>
        <w:pStyle w:val="Compact"/>
        <w:numPr>
          <w:numId w:val="1001"/>
          <w:ilvl w:val="0"/>
        </w:numPr>
      </w:pPr>
      <w:r>
        <w:t xml:space="preserve">Raising the bar on several training development projects, including email writing workshops, cold call development, sales pitch fundamental trainings</w:t>
      </w:r>
    </w:p>
    <w:p>
      <w:pPr>
        <w:pStyle w:val="Compact"/>
        <w:numPr>
          <w:numId w:val="1001"/>
          <w:ilvl w:val="0"/>
        </w:numPr>
      </w:pPr>
      <w:r>
        <w:t xml:space="preserve">Develop a solid PPC knowledge, by attending training, obtaining relevant qualification and keeping up to date with industry news and developments</w:t>
      </w:r>
    </w:p>
    <w:p>
      <w:pPr>
        <w:pStyle w:val="Compact"/>
        <w:numPr>
          <w:numId w:val="1001"/>
          <w:ilvl w:val="0"/>
        </w:numPr>
      </w:pPr>
      <w:r>
        <w:t xml:space="preserve">Develop a full working knowledge of all reporting and tracking tools Excel and PowerPoint</w:t>
      </w:r>
    </w:p>
    <w:p>
      <w:pPr>
        <w:pStyle w:val="Compact"/>
        <w:numPr>
          <w:numId w:val="1001"/>
          <w:ilvl w:val="0"/>
        </w:numPr>
      </w:pPr>
      <w:r>
        <w:t xml:space="preserve">Write first drafts of press materials (pitch letters, media advisories, news releases )</w:t>
      </w:r>
    </w:p>
    <w:p>
      <w:pPr>
        <w:pStyle w:val="Compact"/>
        <w:numPr>
          <w:numId w:val="1001"/>
          <w:ilvl w:val="0"/>
        </w:numPr>
      </w:pPr>
      <w:r>
        <w:t xml:space="preserve">Demonstrate ability to report media and critically think about how news may influence client programming, perceptions, positioning</w:t>
      </w:r>
    </w:p>
    <w:p>
      <w:pPr>
        <w:pStyle w:val="Compact"/>
        <w:numPr>
          <w:numId w:val="1001"/>
          <w:ilvl w:val="0"/>
        </w:numPr>
      </w:pPr>
      <w:r>
        <w:t xml:space="preserve">Key input into agency go-to-market strategy to ensure business goals &amp; client objectives are achieved</w:t>
      </w:r>
    </w:p>
    <w:p>
      <w:pPr>
        <w:pStyle w:val="Compact"/>
        <w:numPr>
          <w:numId w:val="1001"/>
          <w:ilvl w:val="0"/>
        </w:numPr>
      </w:pPr>
      <w:r>
        <w:t xml:space="preserve">Ensure all business processes, policies and work practices are followed</w:t>
      </w:r>
    </w:p>
    <w:p>
      <w:pPr>
        <w:pStyle w:val="Heading2"/>
      </w:pPr>
      <w:bookmarkStart w:id="23" w:name="qualifications-for-media-account-executive"/>
      <w:r>
        <w:t xml:space="preserve">Qualifications for media account executive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Prior experience in sales/marketing</w:t>
      </w:r>
    </w:p>
    <w:p>
      <w:pPr>
        <w:pStyle w:val="Compact"/>
        <w:numPr>
          <w:numId w:val="1002"/>
          <w:ilvl w:val="0"/>
        </w:numPr>
      </w:pPr>
      <w:r>
        <w:t xml:space="preserve">Prior demonstration of prospecting experience through cold calling, networking, and meeting functions</w:t>
      </w:r>
    </w:p>
    <w:p>
      <w:pPr>
        <w:pStyle w:val="Compact"/>
        <w:numPr>
          <w:numId w:val="1002"/>
          <w:ilvl w:val="0"/>
        </w:numPr>
      </w:pPr>
      <w:r>
        <w:t xml:space="preserve">A charismatic and pragmatic seller, willing to earn the respect of and build relationships within the challenging and high turnover agency environment</w:t>
      </w:r>
    </w:p>
    <w:p>
      <w:pPr>
        <w:pStyle w:val="Compact"/>
        <w:numPr>
          <w:numId w:val="1002"/>
          <w:ilvl w:val="0"/>
        </w:numPr>
      </w:pPr>
      <w:r>
        <w:t xml:space="preserve">Must understand the needs of our agency holding company category, their operating agencies and brands</w:t>
      </w:r>
    </w:p>
    <w:p>
      <w:pPr>
        <w:pStyle w:val="Compact"/>
        <w:numPr>
          <w:numId w:val="1002"/>
          <w:ilvl w:val="0"/>
        </w:numPr>
      </w:pPr>
      <w:r>
        <w:t xml:space="preserve">Strong knowledge of activity tracking, pipeline management, and forecasting</w:t>
      </w:r>
    </w:p>
    <w:p>
      <w:pPr>
        <w:pStyle w:val="Compact"/>
        <w:numPr>
          <w:numId w:val="1002"/>
          <w:ilvl w:val="0"/>
        </w:numPr>
      </w:pPr>
      <w:r>
        <w:t xml:space="preserve">Ability to work in a flexible start-up culture with proven success in fast-paced environments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edia-account-execu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edia-account-execu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2021-10-28T12:54:06Z</dcterms:created>
  <dcterms:modified xsi:type="dcterms:W3CDTF">2021-10-28T12:54:06Z</dcterms:modified>
</cp:coreProperties>
</file>