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https://www.velvetjobs.com/job-descriptions/med-tech</w:t>
        </w:r>
      </w:hyperlink>
    </w:p>
    <w:p>
      <w:pPr>
        <w:pStyle w:val="Heading1"/>
      </w:pPr>
      <w:bookmarkStart w:id="21" w:name="example-of-med-tech-job-description"/>
      <w:r>
        <w:t xml:space="preserve">Example of Med Tech Job Description</w:t>
      </w:r>
      <w:bookmarkEnd w:id="21"/>
    </w:p>
    <w:p>
      <w:pPr>
        <w:pStyle w:val="Compact"/>
      </w:pPr>
      <w:r>
        <w:t xml:space="preserve">Our company is searching for experienced candidates for the position of med tech. Thank you in advance for taking a look at the list of responsibilities and qualifications. We look forward to reviewing your resume.</w:t>
      </w:r>
    </w:p>
    <w:p>
      <w:pPr>
        <w:pStyle w:val="Heading2"/>
      </w:pPr>
      <w:bookmarkStart w:id="22" w:name="responsibilities-for-med-tech"/>
      <w:r>
        <w:t xml:space="preserve">Responsibilities for med tech</w:t>
      </w:r>
      <w:bookmarkEnd w:id="22"/>
    </w:p>
    <w:p>
      <w:pPr>
        <w:pStyle w:val="Compact"/>
        <w:numPr>
          <w:numId w:val="1001"/>
          <w:ilvl w:val="0"/>
        </w:numPr>
      </w:pPr>
      <w:r>
        <w:t xml:space="preserve">Act as a resource for the department, other departments, other labs and client inquiries</w:t>
      </w:r>
    </w:p>
    <w:p>
      <w:pPr>
        <w:pStyle w:val="Compact"/>
        <w:numPr>
          <w:numId w:val="1001"/>
          <w:ilvl w:val="0"/>
        </w:numPr>
      </w:pPr>
      <w:r>
        <w:t xml:space="preserve">Can manage the department in the absence of the supervisor</w:t>
      </w:r>
    </w:p>
    <w:p>
      <w:pPr>
        <w:pStyle w:val="Compact"/>
        <w:numPr>
          <w:numId w:val="1001"/>
          <w:ilvl w:val="0"/>
        </w:numPr>
      </w:pPr>
      <w:r>
        <w:t xml:space="preserve">Routinely work each bench throughout the department as assigned by the department supervisor</w:t>
      </w:r>
    </w:p>
    <w:p>
      <w:pPr>
        <w:pStyle w:val="Compact"/>
        <w:numPr>
          <w:numId w:val="1001"/>
          <w:ilvl w:val="0"/>
        </w:numPr>
      </w:pPr>
      <w:r>
        <w:t xml:space="preserve">Verifies, calls, and documents all critical values according to hospital policy</w:t>
      </w:r>
    </w:p>
    <w:p>
      <w:pPr>
        <w:pStyle w:val="Compact"/>
        <w:numPr>
          <w:numId w:val="1001"/>
          <w:ilvl w:val="0"/>
        </w:numPr>
      </w:pPr>
      <w:r>
        <w:t xml:space="preserve">Reports results in a timely manner</w:t>
      </w:r>
    </w:p>
    <w:p>
      <w:pPr>
        <w:pStyle w:val="Compact"/>
        <w:numPr>
          <w:numId w:val="1001"/>
          <w:ilvl w:val="0"/>
        </w:numPr>
      </w:pPr>
      <w:r>
        <w:t xml:space="preserve">Participates in competency-based proficiency testing in a timely fashion</w:t>
      </w:r>
    </w:p>
    <w:p>
      <w:pPr>
        <w:pStyle w:val="Compact"/>
        <w:numPr>
          <w:numId w:val="1001"/>
          <w:ilvl w:val="0"/>
        </w:numPr>
      </w:pPr>
      <w:r>
        <w:t xml:space="preserve">Uses reagents and laboratory materials efficiently and in a cost conscious manner</w:t>
      </w:r>
    </w:p>
    <w:p>
      <w:pPr>
        <w:pStyle w:val="Compact"/>
        <w:numPr>
          <w:numId w:val="1001"/>
          <w:ilvl w:val="0"/>
        </w:numPr>
      </w:pPr>
      <w:r>
        <w:t xml:space="preserve">Fosters team spirit through leadership by example</w:t>
      </w:r>
    </w:p>
    <w:p>
      <w:pPr>
        <w:pStyle w:val="Compact"/>
        <w:numPr>
          <w:numId w:val="1001"/>
          <w:ilvl w:val="0"/>
        </w:numPr>
      </w:pPr>
      <w:r>
        <w:t xml:space="preserve">Assumes leadership role in the absence of the supervisor</w:t>
      </w:r>
    </w:p>
    <w:p>
      <w:pPr>
        <w:pStyle w:val="Compact"/>
        <w:numPr>
          <w:numId w:val="1001"/>
          <w:ilvl w:val="0"/>
        </w:numPr>
      </w:pPr>
      <w:r>
        <w:t xml:space="preserve">Monitors quality control for the department through weekly reviews</w:t>
      </w:r>
    </w:p>
    <w:p>
      <w:pPr>
        <w:pStyle w:val="Heading2"/>
      </w:pPr>
      <w:bookmarkStart w:id="23" w:name="qualifications-for-med-tech"/>
      <w:r>
        <w:t xml:space="preserve">Qualifications for med tech</w:t>
      </w:r>
      <w:bookmarkEnd w:id="23"/>
    </w:p>
    <w:p>
      <w:pPr>
        <w:pStyle w:val="Compact"/>
        <w:numPr>
          <w:numId w:val="1002"/>
          <w:ilvl w:val="0"/>
        </w:numPr>
      </w:pPr>
      <w:r>
        <w:t xml:space="preserve">Must be aware of hazards within the department and adhere to safety standards as stated by OSHA and other regulatory agencies such as but not limited to ionizing radiation, nuclear reactor by-product material and universal precautions</w:t>
      </w:r>
    </w:p>
    <w:p>
      <w:pPr>
        <w:pStyle w:val="Compact"/>
        <w:numPr>
          <w:numId w:val="1002"/>
          <w:ilvl w:val="0"/>
        </w:numPr>
      </w:pPr>
      <w:r>
        <w:t xml:space="preserve">Minimum of Associate Degree in Electronics (Biomedical Engineering desired), military training or equivalent experience</w:t>
      </w:r>
    </w:p>
    <w:p>
      <w:pPr>
        <w:pStyle w:val="Compact"/>
        <w:numPr>
          <w:numId w:val="1002"/>
          <w:ilvl w:val="0"/>
        </w:numPr>
      </w:pPr>
      <w:r>
        <w:t xml:space="preserve">Will be given oral exam prior to consideration for position</w:t>
      </w:r>
    </w:p>
    <w:p>
      <w:pPr>
        <w:pStyle w:val="Compact"/>
        <w:numPr>
          <w:numId w:val="1002"/>
          <w:ilvl w:val="0"/>
        </w:numPr>
      </w:pPr>
      <w:r>
        <w:t xml:space="preserve">Some College - 1 Year</w:t>
      </w:r>
    </w:p>
    <w:p>
      <w:pPr>
        <w:pStyle w:val="Compact"/>
        <w:numPr>
          <w:numId w:val="1002"/>
          <w:ilvl w:val="0"/>
        </w:numPr>
      </w:pPr>
      <w:r>
        <w:t xml:space="preserve">AS, MLT (ASCP), BS, MT (ASCP), or nationally recognized equivalent preferred</w:t>
      </w:r>
    </w:p>
    <w:p>
      <w:pPr>
        <w:pStyle w:val="Compact"/>
        <w:numPr>
          <w:numId w:val="1002"/>
          <w:ilvl w:val="0"/>
        </w:numPr>
      </w:pPr>
      <w:r>
        <w:t xml:space="preserve">Minimum of one year clinical experience in a hematology Laboratory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2021-10-28T13:31:31Z</dcterms:created>
  <dcterms:modified xsi:type="dcterms:W3CDTF">2021-10-28T13:31:31Z</dcterms:modified>
</cp:coreProperties>
</file>