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https://www.velvetjobs.com/job-descriptions/med-surg-rn</w:t>
        </w:r>
      </w:hyperlink>
    </w:p>
    <w:p>
      <w:pPr>
        <w:pStyle w:val="Heading1"/>
      </w:pPr>
      <w:bookmarkStart w:id="21" w:name="example-of-med-surg-rn-job-description"/>
      <w:r>
        <w:t xml:space="preserve">Example of Med Surg RN Job Description</w:t>
      </w:r>
      <w:bookmarkEnd w:id="21"/>
    </w:p>
    <w:p>
      <w:pPr>
        <w:pStyle w:val="Compact"/>
      </w:pPr>
      <w:r>
        <w:t xml:space="preserve">Our growing company is looking to fill the role of med surg RN. If you are looking for an exciting place to work, please take a look at the list of qualifications below.</w:t>
      </w:r>
    </w:p>
    <w:p>
      <w:pPr>
        <w:pStyle w:val="Heading2"/>
      </w:pPr>
      <w:bookmarkStart w:id="22" w:name="responsibilities-for-med-surg-rn"/>
      <w:r>
        <w:t xml:space="preserve">Responsibilities for med surg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minimum of 1-2 years of RN clinical experience</w:t>
      </w:r>
    </w:p>
    <w:p>
      <w:pPr>
        <w:pStyle w:val="Compact"/>
        <w:numPr>
          <w:numId w:val="1001"/>
          <w:ilvl w:val="0"/>
        </w:numPr>
      </w:pPr>
      <w:r>
        <w:t xml:space="preserve">Current GA or Compacted State RN license</w:t>
      </w:r>
    </w:p>
    <w:p>
      <w:pPr>
        <w:pStyle w:val="Compact"/>
        <w:numPr>
          <w:numId w:val="1001"/>
          <w:ilvl w:val="0"/>
        </w:numPr>
      </w:pPr>
      <w:r>
        <w:t xml:space="preserve">Bachelors in Nursing Science—Preferred</w:t>
      </w:r>
    </w:p>
    <w:p>
      <w:pPr>
        <w:pStyle w:val="Compact"/>
        <w:numPr>
          <w:numId w:val="1001"/>
          <w:ilvl w:val="0"/>
        </w:numPr>
      </w:pPr>
      <w:r>
        <w:t xml:space="preserve">Medical Surgical ANCC Certification--Preferred</w:t>
      </w:r>
    </w:p>
    <w:p>
      <w:pPr>
        <w:pStyle w:val="Compact"/>
        <w:numPr>
          <w:numId w:val="1001"/>
          <w:ilvl w:val="0"/>
        </w:numPr>
      </w:pPr>
      <w:r>
        <w:t xml:space="preserve">Reads and writes basic English--Required</w:t>
      </w:r>
    </w:p>
    <w:p>
      <w:pPr>
        <w:pStyle w:val="Compact"/>
        <w:numPr>
          <w:numId w:val="1001"/>
          <w:ilvl w:val="0"/>
        </w:numPr>
      </w:pPr>
      <w:r>
        <w:t xml:space="preserve">Ability to listen, empathize and respond to patient, family, internal and external partner needs.--Required</w:t>
      </w:r>
    </w:p>
    <w:p>
      <w:pPr>
        <w:pStyle w:val="Heading2"/>
      </w:pPr>
      <w:bookmarkStart w:id="23" w:name="qualifications-for-med-surg-rn"/>
      <w:r>
        <w:t xml:space="preserve">Qualifications for med surg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1 year RN clinical experience</w:t>
      </w:r>
    </w:p>
    <w:p>
      <w:pPr>
        <w:pStyle w:val="Compact"/>
        <w:numPr>
          <w:numId w:val="1002"/>
          <w:ilvl w:val="0"/>
        </w:numPr>
      </w:pPr>
      <w:r>
        <w:t xml:space="preserve">A minimum od 1 year RN clinical experience</w:t>
      </w:r>
    </w:p>
    <w:p>
      <w:pPr>
        <w:pStyle w:val="Compact"/>
        <w:numPr>
          <w:numId w:val="1002"/>
          <w:ilvl w:val="0"/>
        </w:numPr>
      </w:pPr>
      <w:r>
        <w:t xml:space="preserve">Current GA RN license or from an compacted state</w:t>
      </w:r>
    </w:p>
    <w:p>
      <w:pPr>
        <w:pStyle w:val="Compact"/>
        <w:numPr>
          <w:numId w:val="1002"/>
          <w:ilvl w:val="0"/>
        </w:numPr>
      </w:pPr>
      <w:r>
        <w:t xml:space="preserve">Previous RN clinical experience</w:t>
      </w:r>
    </w:p>
    <w:p>
      <w:pPr>
        <w:pStyle w:val="Compact"/>
        <w:numPr>
          <w:numId w:val="1002"/>
          <w:ilvl w:val="0"/>
        </w:numPr>
      </w:pPr>
      <w:r>
        <w:t xml:space="preserve">Current Florida State RN license or compact state RN license</w:t>
      </w:r>
    </w:p>
    <w:p>
      <w:pPr>
        <w:pStyle w:val="Compact"/>
        <w:numPr>
          <w:numId w:val="1002"/>
          <w:ilvl w:val="0"/>
        </w:numPr>
      </w:pPr>
      <w:r>
        <w:t xml:space="preserve">Minimum one year RN experience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-surg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-surg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2021-10-28T18:31:20Z</dcterms:created>
  <dcterms:modified xsi:type="dcterms:W3CDTF">2021-10-28T18:31:20Z</dcterms:modified>
</cp:coreProperties>
</file>