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https://www.velvetjobs.com/job-descriptions/mechanical-engineering-internship</w:t>
        </w:r>
      </w:hyperlink>
    </w:p>
    <w:p>
      <w:pPr>
        <w:pStyle w:val="Heading1"/>
      </w:pPr>
      <w:bookmarkStart w:id="21" w:name="example-of-mechanical-engineering-internship-job-description"/>
      <w:r>
        <w:t xml:space="preserve">Example of Mechanical Engineering Internship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mechanical engineering internship. To join our growing team, please review the list of responsibilities and qualifications.</w:t>
      </w:r>
    </w:p>
    <w:p>
      <w:pPr>
        <w:pStyle w:val="Heading2"/>
      </w:pPr>
      <w:bookmarkStart w:id="22" w:name="responsibilities-for-mechanical-engineering-internship"/>
      <w:r>
        <w:t xml:space="preserve">Responsibilities for mechanical engineering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Candidate will provide engineering services for less complex technical problems and recommend a course of action</w:t>
      </w:r>
    </w:p>
    <w:p>
      <w:pPr>
        <w:pStyle w:val="Compact"/>
        <w:numPr>
          <w:numId w:val="1001"/>
          <w:ilvl w:val="0"/>
        </w:numPr>
      </w:pPr>
      <w:r>
        <w:t xml:space="preserve">Candidate will provide engineering services for more complex problems under direct guidance of higher-level engineering personnel</w:t>
      </w:r>
    </w:p>
    <w:p>
      <w:pPr>
        <w:pStyle w:val="Compact"/>
        <w:numPr>
          <w:numId w:val="1001"/>
          <w:ilvl w:val="0"/>
        </w:numPr>
      </w:pPr>
      <w:r>
        <w:t xml:space="preserve">Manage drawings</w:t>
      </w:r>
    </w:p>
    <w:p>
      <w:pPr>
        <w:pStyle w:val="Compact"/>
        <w:numPr>
          <w:numId w:val="1001"/>
          <w:ilvl w:val="0"/>
        </w:numPr>
      </w:pPr>
      <w:r>
        <w:t xml:space="preserve">Product drawing initiatives (Heavyport/Solution Center)</w:t>
      </w:r>
    </w:p>
    <w:p>
      <w:pPr>
        <w:pStyle w:val="Compact"/>
        <w:numPr>
          <w:numId w:val="1001"/>
          <w:ilvl w:val="0"/>
        </w:numPr>
      </w:pPr>
      <w:r>
        <w:t xml:space="preserve">RoHS II Product master data initiatives</w:t>
      </w:r>
    </w:p>
    <w:p>
      <w:pPr>
        <w:pStyle w:val="Compact"/>
        <w:numPr>
          <w:numId w:val="1001"/>
          <w:ilvl w:val="0"/>
        </w:numPr>
      </w:pPr>
      <w:r>
        <w:t xml:space="preserve">Mass Ethernet EC’s (additional EC cleanup)</w:t>
      </w:r>
    </w:p>
    <w:p>
      <w:pPr>
        <w:pStyle w:val="Compact"/>
        <w:numPr>
          <w:numId w:val="1001"/>
          <w:ilvl w:val="0"/>
        </w:numPr>
      </w:pPr>
      <w:r>
        <w:t xml:space="preserve">CMAT BOM</w:t>
      </w:r>
    </w:p>
    <w:p>
      <w:pPr>
        <w:pStyle w:val="Compact"/>
        <w:numPr>
          <w:numId w:val="1001"/>
          <w:ilvl w:val="0"/>
        </w:numPr>
      </w:pPr>
      <w:r>
        <w:t xml:space="preserve">Production Location Analysis</w:t>
      </w:r>
    </w:p>
    <w:p>
      <w:pPr>
        <w:pStyle w:val="Compact"/>
        <w:numPr>
          <w:numId w:val="1001"/>
          <w:ilvl w:val="0"/>
        </w:numPr>
      </w:pPr>
      <w:r>
        <w:t xml:space="preserve">Create/update engineering standard work based on the feedbacks from engineering customers</w:t>
      </w:r>
    </w:p>
    <w:p>
      <w:pPr>
        <w:pStyle w:val="Compact"/>
        <w:numPr>
          <w:numId w:val="1001"/>
          <w:ilvl w:val="0"/>
        </w:numPr>
      </w:pPr>
      <w:r>
        <w:t xml:space="preserve">Good proficiency of objective oriented programming</w:t>
      </w:r>
    </w:p>
    <w:p>
      <w:pPr>
        <w:pStyle w:val="Heading2"/>
      </w:pPr>
      <w:bookmarkStart w:id="23" w:name="qualifications-for-mechanical-engineering-internship"/>
      <w:r>
        <w:t xml:space="preserve">Qualifications for mechanical engineering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mechanically inclined and be able to visualize mechanical (spatial) relationships</w:t>
      </w:r>
    </w:p>
    <w:p>
      <w:pPr>
        <w:pStyle w:val="Compact"/>
        <w:numPr>
          <w:numId w:val="1002"/>
          <w:ilvl w:val="0"/>
        </w:numPr>
      </w:pPr>
      <w:r>
        <w:t xml:space="preserve">Must be able to properly use standard and precision hand tools</w:t>
      </w:r>
    </w:p>
    <w:p>
      <w:pPr>
        <w:pStyle w:val="Compact"/>
        <w:numPr>
          <w:numId w:val="1002"/>
          <w:ilvl w:val="0"/>
        </w:numPr>
      </w:pPr>
      <w:r>
        <w:t xml:space="preserve">Ability to travel as needed for vendor evaluation and bring up domestically &amp; internationally</w:t>
      </w:r>
    </w:p>
    <w:p>
      <w:pPr>
        <w:pStyle w:val="Compact"/>
        <w:numPr>
          <w:numId w:val="1002"/>
          <w:ilvl w:val="0"/>
        </w:numPr>
      </w:pPr>
      <w:r>
        <w:t xml:space="preserve">Assist in development projects and/or design tools to assist and improve shop work</w:t>
      </w:r>
    </w:p>
    <w:p>
      <w:pPr>
        <w:pStyle w:val="Compact"/>
        <w:numPr>
          <w:numId w:val="1002"/>
          <w:ilvl w:val="0"/>
        </w:numPr>
      </w:pPr>
      <w:r>
        <w:t xml:space="preserve">Labview software design knowledge, experience with data collection</w:t>
      </w:r>
    </w:p>
    <w:p>
      <w:pPr>
        <w:pStyle w:val="Compact"/>
        <w:numPr>
          <w:numId w:val="1002"/>
          <w:ilvl w:val="0"/>
        </w:numPr>
      </w:pPr>
      <w:r>
        <w:t xml:space="preserve">Basic 2-stroke or 4-stroke engine knowledge or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engineering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engineering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2021-10-28T13:31:25Z</dcterms:created>
  <dcterms:modified xsi:type="dcterms:W3CDTF">2021-10-28T13:31:25Z</dcterms:modified>
</cp:coreProperties>
</file>