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https://www.velvetjobs.com/job-descriptions/measurement-analyst</w:t>
        </w:r>
      </w:hyperlink>
    </w:p>
    <w:p>
      <w:pPr>
        <w:pStyle w:val="Heading1"/>
      </w:pPr>
      <w:bookmarkStart w:id="21" w:name="example-of-measurement-analyst-job-description"/>
      <w:r>
        <w:t xml:space="preserve">Example of Measurement Analyst Job Description</w:t>
      </w:r>
      <w:bookmarkEnd w:id="21"/>
    </w:p>
    <w:p>
      <w:pPr>
        <w:pStyle w:val="Compact"/>
      </w:pPr>
      <w:r>
        <w:t xml:space="preserve">Our growing company is looking for a measurement analyst. To join our growing team, please review the list of responsibilities and qualifications.</w:t>
      </w:r>
    </w:p>
    <w:p>
      <w:pPr>
        <w:pStyle w:val="Heading2"/>
      </w:pPr>
      <w:bookmarkStart w:id="22" w:name="responsibilities-for-measurement-analyst"/>
      <w:r>
        <w:t xml:space="preserve">Responsibilities for measurement analyst</w:t>
      </w:r>
      <w:bookmarkEnd w:id="22"/>
    </w:p>
    <w:p>
      <w:pPr>
        <w:pStyle w:val="Compact"/>
        <w:numPr>
          <w:numId w:val="1001"/>
          <w:ilvl w:val="0"/>
        </w:numPr>
      </w:pPr>
      <w:r>
        <w:t xml:space="preserve">Coordinating across multiple operations teams to add and support reporting insight and needs</w:t>
      </w:r>
    </w:p>
    <w:p>
      <w:pPr>
        <w:pStyle w:val="Compact"/>
        <w:numPr>
          <w:numId w:val="1001"/>
          <w:ilvl w:val="0"/>
        </w:numPr>
      </w:pPr>
      <w:r>
        <w:t xml:space="preserve">Measurement &amp; Reporting Analyst with Towers Watson Delaware inc. in New York, NY</w:t>
      </w:r>
    </w:p>
    <w:p>
      <w:pPr>
        <w:pStyle w:val="Compact"/>
        <w:numPr>
          <w:numId w:val="1001"/>
          <w:ilvl w:val="0"/>
        </w:numPr>
      </w:pPr>
      <w:r>
        <w:t xml:space="preserve">Use statistical formulas and data mining software to collect, compute and analyze data to evaluate and report on OneExchange Active (“1XA”), an integrated platform designed to provide employers with benefit administration, plan design, carrier management, compliance and communication services</w:t>
      </w:r>
    </w:p>
    <w:p>
      <w:pPr>
        <w:pStyle w:val="Compact"/>
        <w:numPr>
          <w:numId w:val="1001"/>
          <w:ilvl w:val="0"/>
        </w:numPr>
      </w:pPr>
      <w:r>
        <w:t xml:space="preserve">Perform analytic reporting specific to health plan management, care management, wellness programs, member experience and operational aspects of 1XA, actuarial (including IBNP reserves) and financial management reporting</w:t>
      </w:r>
    </w:p>
    <w:p>
      <w:pPr>
        <w:pStyle w:val="Compact"/>
        <w:numPr>
          <w:numId w:val="1001"/>
          <w:ilvl w:val="0"/>
        </w:numPr>
      </w:pPr>
      <w:r>
        <w:t xml:space="preserve">Ensure timely and accurate reporting for 1XA stakeholders including clients, carriers, 1XA leadership and other constituents</w:t>
      </w:r>
    </w:p>
    <w:p>
      <w:pPr>
        <w:pStyle w:val="Compact"/>
        <w:numPr>
          <w:numId w:val="1001"/>
          <w:ilvl w:val="0"/>
        </w:numPr>
      </w:pPr>
      <w:r>
        <w:t xml:space="preserve">Prepare responses to inquiries received by the 1XA reporting team</w:t>
      </w:r>
    </w:p>
    <w:p>
      <w:pPr>
        <w:pStyle w:val="Compact"/>
        <w:numPr>
          <w:numId w:val="1001"/>
          <w:ilvl w:val="0"/>
        </w:numPr>
      </w:pPr>
      <w:r>
        <w:t xml:space="preserve">Complete reporting projects in a timely manner, working with 1XA team and project manager as necessary to adjust project plan</w:t>
      </w:r>
    </w:p>
    <w:p>
      <w:pPr>
        <w:pStyle w:val="Compact"/>
        <w:numPr>
          <w:numId w:val="1001"/>
          <w:ilvl w:val="0"/>
        </w:numPr>
      </w:pPr>
      <w:r>
        <w:t xml:space="preserve">Develop expertise with 1XA data warehouse partner including the use of tools, understanding of their methodology, quality assurance, and other related activities for 1XA</w:t>
      </w:r>
    </w:p>
    <w:p>
      <w:pPr>
        <w:pStyle w:val="Compact"/>
        <w:numPr>
          <w:numId w:val="1001"/>
          <w:ilvl w:val="0"/>
        </w:numPr>
      </w:pPr>
      <w:r>
        <w:t xml:space="preserve">Contribute to the development and refinement of the suite of reports and develop subject matter expertise with 1XA’s data warehouse partner</w:t>
      </w:r>
    </w:p>
    <w:p>
      <w:pPr>
        <w:pStyle w:val="Compact"/>
        <w:numPr>
          <w:numId w:val="1001"/>
          <w:ilvl w:val="0"/>
        </w:numPr>
      </w:pPr>
      <w:r>
        <w:t xml:space="preserve">Contribute suggestions on operational improvement and offer ideas on how to streamline reporting processes</w:t>
      </w:r>
    </w:p>
    <w:p>
      <w:pPr>
        <w:pStyle w:val="Heading2"/>
      </w:pPr>
      <w:bookmarkStart w:id="23" w:name="qualifications-for-measurement-analyst"/>
      <w:r>
        <w:t xml:space="preserve">Qualifications for measurement analyst</w:t>
      </w:r>
      <w:bookmarkEnd w:id="23"/>
    </w:p>
    <w:p>
      <w:pPr>
        <w:pStyle w:val="Compact"/>
        <w:numPr>
          <w:numId w:val="1002"/>
          <w:ilvl w:val="0"/>
        </w:numPr>
      </w:pPr>
      <w:r>
        <w:t xml:space="preserve">Proven track record of having excellent programming skills/experience with Microsoft Technology like VB/ VBA, MS Access (Forms, SQL/Queries, Reports, Macros), Excel, MS-Office</w:t>
      </w:r>
    </w:p>
    <w:p>
      <w:pPr>
        <w:pStyle w:val="Compact"/>
        <w:numPr>
          <w:numId w:val="1002"/>
          <w:ilvl w:val="0"/>
        </w:numPr>
      </w:pPr>
      <w:r>
        <w:t xml:space="preserve">1-2 years experience within a digital analytics function</w:t>
      </w:r>
    </w:p>
    <w:p>
      <w:pPr>
        <w:pStyle w:val="Compact"/>
        <w:numPr>
          <w:numId w:val="1002"/>
          <w:ilvl w:val="0"/>
        </w:numPr>
      </w:pPr>
      <w:r>
        <w:t xml:space="preserve">Experience in the analysis of large data sets to develop insights in media</w:t>
      </w:r>
    </w:p>
    <w:p>
      <w:pPr>
        <w:pStyle w:val="Compact"/>
        <w:numPr>
          <w:numId w:val="1002"/>
          <w:ilvl w:val="0"/>
        </w:numPr>
      </w:pPr>
      <w:r>
        <w:t xml:space="preserve">Strong analytical skills with experience in MOAT, DoubleVerify, IAS, Nielsen &amp; comScore</w:t>
      </w:r>
    </w:p>
    <w:p>
      <w:pPr>
        <w:pStyle w:val="Compact"/>
        <w:numPr>
          <w:numId w:val="1002"/>
          <w:ilvl w:val="0"/>
        </w:numPr>
      </w:pPr>
      <w:r>
        <w:t xml:space="preserve">Experience with HTTP debugging tools (Charles Proxy)</w:t>
      </w:r>
    </w:p>
    <w:p>
      <w:pPr>
        <w:pStyle w:val="Compact"/>
        <w:numPr>
          <w:numId w:val="1002"/>
          <w:ilvl w:val="0"/>
        </w:numPr>
      </w:pPr>
      <w:r>
        <w:t xml:space="preserve">Experience working with ad technology platforms, ad technology measurement and tracking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asur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asur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2021-10-28T18:35:19Z</dcterms:created>
  <dcterms:modified xsi:type="dcterms:W3CDTF">2021-10-28T18:35:19Z</dcterms:modified>
</cp:coreProperties>
</file>