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https://www.velvetjobs.com/job-descriptions/materials-project-manager</w:t>
        </w:r>
      </w:hyperlink>
    </w:p>
    <w:p>
      <w:pPr>
        <w:pStyle w:val="Heading1"/>
      </w:pPr>
      <w:bookmarkStart w:id="21" w:name="example-of-materials-project-manager-job-description"/>
      <w:r>
        <w:t xml:space="preserve">Example of Materials Project Manager Job Description</w:t>
      </w:r>
      <w:bookmarkEnd w:id="21"/>
    </w:p>
    <w:p>
      <w:pPr>
        <w:pStyle w:val="Compact"/>
      </w:pPr>
      <w:r>
        <w:t xml:space="preserve">Our growing company is searching for experienced candidates for the position of materials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terials-project-manager"/>
      <w:r>
        <w:t xml:space="preserve">Responsibilities for materials project manager</w:t>
      </w:r>
      <w:bookmarkEnd w:id="22"/>
    </w:p>
    <w:p>
      <w:pPr>
        <w:pStyle w:val="Compact"/>
        <w:numPr>
          <w:numId w:val="1001"/>
          <w:ilvl w:val="0"/>
        </w:numPr>
      </w:pPr>
      <w:r>
        <w:t xml:space="preserve">Maintains a basic understanding of and ensures compliance with applicable government and industry regulations</w:t>
      </w:r>
    </w:p>
    <w:p>
      <w:pPr>
        <w:pStyle w:val="Compact"/>
        <w:numPr>
          <w:numId w:val="1001"/>
          <w:ilvl w:val="0"/>
        </w:numPr>
      </w:pPr>
      <w:r>
        <w:t xml:space="preserve">Defines process standards and best practices</w:t>
      </w:r>
    </w:p>
    <w:p>
      <w:pPr>
        <w:pStyle w:val="Compact"/>
        <w:numPr>
          <w:numId w:val="1001"/>
          <w:ilvl w:val="0"/>
        </w:numPr>
      </w:pPr>
      <w:r>
        <w:t xml:space="preserve">Forecasts and communicates engineering, materials and manufacturing requirements to suppliers</w:t>
      </w:r>
    </w:p>
    <w:p>
      <w:pPr>
        <w:pStyle w:val="Compact"/>
        <w:numPr>
          <w:numId w:val="1001"/>
          <w:ilvl w:val="0"/>
        </w:numPr>
      </w:pPr>
      <w:r>
        <w:t xml:space="preserve">Assists in supplier price and delivery negotiations</w:t>
      </w:r>
    </w:p>
    <w:p>
      <w:pPr>
        <w:pStyle w:val="Compact"/>
        <w:numPr>
          <w:numId w:val="1001"/>
          <w:ilvl w:val="0"/>
        </w:numPr>
      </w:pPr>
      <w:r>
        <w:t xml:space="preserve">Accept and slot demands for assigned brief within the service center, providing order acknowledgements as appropriate</w:t>
      </w:r>
    </w:p>
    <w:p>
      <w:pPr>
        <w:pStyle w:val="Compact"/>
        <w:numPr>
          <w:numId w:val="1001"/>
          <w:ilvl w:val="0"/>
        </w:numPr>
      </w:pPr>
      <w:r>
        <w:t xml:space="preserve">Coordinate between Fulfilment Cells and Optimization to ensure demands are executed to the agreed customer ctq's</w:t>
      </w:r>
    </w:p>
    <w:p>
      <w:pPr>
        <w:pStyle w:val="Compact"/>
        <w:numPr>
          <w:numId w:val="1001"/>
          <w:ilvl w:val="0"/>
        </w:numPr>
      </w:pPr>
      <w:r>
        <w:t xml:space="preserve">Plan materials to support execution per agreed customer CTQ's</w:t>
      </w:r>
    </w:p>
    <w:p>
      <w:pPr>
        <w:pStyle w:val="Compact"/>
        <w:numPr>
          <w:numId w:val="1001"/>
          <w:ilvl w:val="0"/>
        </w:numPr>
      </w:pPr>
      <w:r>
        <w:t xml:space="preserve">Maintain data integrity in ERP system in relation to job status, critical dates, availability/assignment of project materials</w:t>
      </w:r>
    </w:p>
    <w:p>
      <w:pPr>
        <w:pStyle w:val="Compact"/>
        <w:numPr>
          <w:numId w:val="1001"/>
          <w:ilvl w:val="0"/>
        </w:numPr>
      </w:pPr>
      <w:r>
        <w:t xml:space="preserve">Ensure accurate and timely updates to Optimization and other stakeholders</w:t>
      </w:r>
    </w:p>
    <w:p>
      <w:pPr>
        <w:pStyle w:val="Compact"/>
        <w:numPr>
          <w:numId w:val="1001"/>
          <w:ilvl w:val="0"/>
        </w:numPr>
      </w:pPr>
      <w:r>
        <w:t xml:space="preserve">Coordinate projects spanning multiple production Cells</w:t>
      </w:r>
    </w:p>
    <w:p>
      <w:pPr>
        <w:pStyle w:val="Heading2"/>
      </w:pPr>
      <w:bookmarkStart w:id="23" w:name="qualifications-for-materials-project-manager"/>
      <w:r>
        <w:t xml:space="preserve">Qualifications for materials project manager</w:t>
      </w:r>
      <w:bookmarkEnd w:id="23"/>
    </w:p>
    <w:p>
      <w:pPr>
        <w:pStyle w:val="Compact"/>
        <w:numPr>
          <w:numId w:val="1002"/>
          <w:ilvl w:val="0"/>
        </w:numPr>
      </w:pPr>
      <w:r>
        <w:t xml:space="preserve">BS in Civil Engineering and an E.I.T or P.E</w:t>
      </w:r>
    </w:p>
    <w:p>
      <w:pPr>
        <w:pStyle w:val="Compact"/>
        <w:numPr>
          <w:numId w:val="1002"/>
          <w:ilvl w:val="0"/>
        </w:numPr>
      </w:pPr>
      <w:r>
        <w:t xml:space="preserve">Bachelor’s degree in business, engineering, or supply chain discipline</w:t>
      </w:r>
    </w:p>
    <w:p>
      <w:pPr>
        <w:pStyle w:val="Compact"/>
        <w:numPr>
          <w:numId w:val="1002"/>
          <w:ilvl w:val="0"/>
        </w:numPr>
      </w:pPr>
      <w:r>
        <w:t xml:space="preserve">Knowledge of personal computer applications required (Excel, Word, Visio, PowerPoint)</w:t>
      </w:r>
    </w:p>
    <w:p>
      <w:pPr>
        <w:pStyle w:val="Compact"/>
        <w:numPr>
          <w:numId w:val="1002"/>
          <w:ilvl w:val="0"/>
        </w:numPr>
      </w:pPr>
      <w:r>
        <w:t xml:space="preserve">Contributor who must interact frequently with suppliers on an independent basis to obtain documentation</w:t>
      </w:r>
    </w:p>
    <w:p>
      <w:pPr>
        <w:pStyle w:val="Compact"/>
        <w:numPr>
          <w:numId w:val="1002"/>
          <w:ilvl w:val="0"/>
        </w:numPr>
      </w:pPr>
      <w:r>
        <w:t xml:space="preserve">Strong interpersonal skills to interact with the labs and various support groups, both domestic and internationally, in coordinating activities linked to supporting raw materials</w:t>
      </w:r>
    </w:p>
    <w:p>
      <w:pPr>
        <w:pStyle w:val="Compact"/>
        <w:numPr>
          <w:numId w:val="1002"/>
          <w:ilvl w:val="0"/>
        </w:numPr>
      </w:pPr>
      <w:r>
        <w:t xml:space="preserve">Experience managing technical projects related to advanced materials development and/or product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terials-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terials-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2021-10-28T13:08:15Z</dcterms:created>
  <dcterms:modified xsi:type="dcterms:W3CDTF">2021-10-28T13:08:15Z</dcterms:modified>
</cp:coreProperties>
</file>