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https://www.velvetjobs.com/job-descriptions/materials-project-manager</w:t>
        </w:r>
      </w:hyperlink>
    </w:p>
    <w:p>
      <w:pPr>
        <w:pStyle w:val="Heading1"/>
      </w:pPr>
      <w:bookmarkStart w:id="21" w:name="example-of-materials-project-manager-job-description"/>
      <w:r>
        <w:t xml:space="preserve">Example of Materials Project Manager Job Description</w:t>
      </w:r>
      <w:bookmarkEnd w:id="21"/>
    </w:p>
    <w:p>
      <w:pPr>
        <w:pStyle w:val="Compact"/>
      </w:pPr>
      <w:r>
        <w:t xml:space="preserve">Our growing company is hiring for a materials project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materials-project-manager"/>
      <w:r>
        <w:t xml:space="preserve">Responsibilities for materials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regular communication of project technical and programmatic status with external client</w:t>
      </w:r>
    </w:p>
    <w:p>
      <w:pPr>
        <w:pStyle w:val="Compact"/>
        <w:numPr>
          <w:numId w:val="1001"/>
          <w:ilvl w:val="0"/>
        </w:numPr>
      </w:pPr>
      <w:r>
        <w:t xml:space="preserve">Status project tasks, for internal stakeholders, against established performance metrics</w:t>
      </w:r>
    </w:p>
    <w:p>
      <w:pPr>
        <w:pStyle w:val="Compact"/>
        <w:numPr>
          <w:numId w:val="1001"/>
          <w:ilvl w:val="0"/>
        </w:numPr>
      </w:pPr>
      <w:r>
        <w:t xml:space="preserve">Monitor work efforts of technical staff, assigns resources, delegates tasks and reports progress to senior managers and funding client</w:t>
      </w:r>
    </w:p>
    <w:p>
      <w:pPr>
        <w:pStyle w:val="Compact"/>
        <w:numPr>
          <w:numId w:val="1001"/>
          <w:ilvl w:val="0"/>
        </w:numPr>
      </w:pPr>
      <w:r>
        <w:t xml:space="preserve">Support business development staff, and leads proposal development efforts for materials-related projects</w:t>
      </w:r>
    </w:p>
    <w:p>
      <w:pPr>
        <w:pStyle w:val="Compact"/>
        <w:numPr>
          <w:numId w:val="1001"/>
          <w:ilvl w:val="0"/>
        </w:numPr>
      </w:pPr>
      <w:r>
        <w:t xml:space="preserve">Defines task requirements and identifies all elements of cost, schedule and technical performance</w:t>
      </w:r>
    </w:p>
    <w:p>
      <w:pPr>
        <w:pStyle w:val="Compact"/>
        <w:numPr>
          <w:numId w:val="1001"/>
          <w:ilvl w:val="0"/>
        </w:numPr>
      </w:pPr>
      <w:r>
        <w:t xml:space="preserve">Develops the Work Breakdown Structure to a level sufficient to identify all the work required for task or project completion</w:t>
      </w:r>
    </w:p>
    <w:p>
      <w:pPr>
        <w:pStyle w:val="Compact"/>
        <w:numPr>
          <w:numId w:val="1001"/>
          <w:ilvl w:val="0"/>
        </w:numPr>
      </w:pPr>
      <w:r>
        <w:t xml:space="preserve">Manages cost, schedule and performance</w:t>
      </w:r>
    </w:p>
    <w:p>
      <w:pPr>
        <w:pStyle w:val="Compact"/>
        <w:numPr>
          <w:numId w:val="1001"/>
          <w:ilvl w:val="0"/>
        </w:numPr>
      </w:pPr>
      <w:r>
        <w:t xml:space="preserve">Working with management and PM Leadership, leads proposal efforts, describing the problem to be solved, the proposed solution approach and the benefits the approach will have for the client</w:t>
      </w:r>
    </w:p>
    <w:p>
      <w:pPr>
        <w:pStyle w:val="Compact"/>
        <w:numPr>
          <w:numId w:val="1001"/>
          <w:ilvl w:val="0"/>
        </w:numPr>
      </w:pPr>
      <w:r>
        <w:t xml:space="preserve">Prepares and makes presentations to internal management and to external customers to provide reviews and updates on technical aspects, cost, and schedule</w:t>
      </w:r>
    </w:p>
    <w:p>
      <w:pPr>
        <w:pStyle w:val="Compact"/>
        <w:numPr>
          <w:numId w:val="1001"/>
          <w:ilvl w:val="0"/>
        </w:numPr>
      </w:pPr>
      <w:r>
        <w:t xml:space="preserve">Stays abreast and executes Project Management best practices (e.g., Earned Value Management)</w:t>
      </w:r>
    </w:p>
    <w:p>
      <w:pPr>
        <w:pStyle w:val="Heading2"/>
      </w:pPr>
      <w:bookmarkStart w:id="23" w:name="qualifications-for-materials-project-manager"/>
      <w:r>
        <w:t xml:space="preserve">Qualifications for materials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marketing clients to develop work</w:t>
      </w:r>
    </w:p>
    <w:p>
      <w:pPr>
        <w:pStyle w:val="Compact"/>
        <w:numPr>
          <w:numId w:val="1002"/>
          <w:ilvl w:val="0"/>
        </w:numPr>
      </w:pPr>
      <w:r>
        <w:t xml:space="preserve">BScience / BEngineering / BChemistry</w:t>
      </w:r>
    </w:p>
    <w:p>
      <w:pPr>
        <w:pStyle w:val="Compact"/>
        <w:numPr>
          <w:numId w:val="1002"/>
          <w:ilvl w:val="0"/>
        </w:numPr>
      </w:pPr>
      <w:r>
        <w:t xml:space="preserve">7 years project management experience and demonstrated success</w:t>
      </w:r>
    </w:p>
    <w:p>
      <w:pPr>
        <w:pStyle w:val="Compact"/>
        <w:numPr>
          <w:numId w:val="1002"/>
          <w:ilvl w:val="0"/>
        </w:numPr>
      </w:pPr>
      <w:r>
        <w:t xml:space="preserve">Regulated Hazardous Materials or other compliance experience</w:t>
      </w:r>
    </w:p>
    <w:p>
      <w:pPr>
        <w:pStyle w:val="Compact"/>
        <w:numPr>
          <w:numId w:val="1002"/>
          <w:ilvl w:val="0"/>
        </w:numPr>
      </w:pPr>
      <w:r>
        <w:t xml:space="preserve">Experience in fire prevention and fire protection design requirements for storage of hazardous materials in warehousing operations, specifically for flammable liquid and aerosol products</w:t>
      </w:r>
    </w:p>
    <w:p>
      <w:pPr>
        <w:pStyle w:val="Compact"/>
        <w:numPr>
          <w:numId w:val="1002"/>
          <w:ilvl w:val="0"/>
        </w:numPr>
      </w:pPr>
      <w:r>
        <w:t xml:space="preserve">Experience implementing hazardous material storage solutions compliant with NFPA, FM Global, IFC, IBC, and other fire protection and building codes and standards, particularly NFPA30 and NFPA30B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terials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terials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2021-10-28T12:49:54Z</dcterms:created>
  <dcterms:modified xsi:type="dcterms:W3CDTF">2021-10-28T12:49:54Z</dcterms:modified>
</cp:coreProperties>
</file>