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https://www.velvetjobs.com/job-descriptions/master-planner</w:t>
        </w:r>
      </w:hyperlink>
    </w:p>
    <w:p>
      <w:pPr>
        <w:pStyle w:val="Heading1"/>
      </w:pPr>
      <w:bookmarkStart w:id="21" w:name="example-of-master-planner-job-description"/>
      <w:r>
        <w:t xml:space="preserve">Example of Master Planner Job Description</w:t>
      </w:r>
      <w:bookmarkEnd w:id="21"/>
    </w:p>
    <w:p>
      <w:pPr>
        <w:pStyle w:val="Compact"/>
      </w:pPr>
      <w:r>
        <w:t xml:space="preserve">Our company is hiring for a master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ster-planner"/>
      <w:r>
        <w:t xml:space="preserve">Responsibilities for master planner</w:t>
      </w:r>
      <w:bookmarkEnd w:id="22"/>
    </w:p>
    <w:p>
      <w:pPr>
        <w:pStyle w:val="Compact"/>
        <w:numPr>
          <w:numId w:val="1001"/>
          <w:ilvl w:val="0"/>
        </w:numPr>
      </w:pPr>
      <w:r>
        <w:t xml:space="preserve">Supporting and generating weekly and monthly performance reports measuring on time shipments, open slots, actual shipments port</w:t>
      </w:r>
    </w:p>
    <w:p>
      <w:pPr>
        <w:pStyle w:val="Compact"/>
        <w:numPr>
          <w:numId w:val="1001"/>
          <w:ilvl w:val="0"/>
        </w:numPr>
      </w:pPr>
      <w:r>
        <w:t xml:space="preserve">Continuous improvement for SOP and supply chain</w:t>
      </w:r>
    </w:p>
    <w:p>
      <w:pPr>
        <w:pStyle w:val="Compact"/>
        <w:numPr>
          <w:numId w:val="1001"/>
          <w:ilvl w:val="0"/>
        </w:numPr>
      </w:pPr>
      <w:r>
        <w:t xml:space="preserve">Review and align the customer quarterly demand updates against contractual requirements and existing build schedules</w:t>
      </w:r>
    </w:p>
    <w:p>
      <w:pPr>
        <w:pStyle w:val="Compact"/>
        <w:numPr>
          <w:numId w:val="1001"/>
          <w:ilvl w:val="0"/>
        </w:numPr>
      </w:pPr>
      <w:r>
        <w:t xml:space="preserve">Schedule manufacturing operations from production major assemblies through sub-assemblies and detail parts and make recommendations to the Operations Manager</w:t>
      </w:r>
    </w:p>
    <w:p>
      <w:pPr>
        <w:pStyle w:val="Compact"/>
        <w:numPr>
          <w:numId w:val="1001"/>
          <w:ilvl w:val="0"/>
        </w:numPr>
      </w:pPr>
      <w:r>
        <w:t xml:space="preserve">Use SAP to load the agreed manufacturing schedules into the UTAS SAP system</w:t>
      </w:r>
    </w:p>
    <w:p>
      <w:pPr>
        <w:pStyle w:val="Compact"/>
        <w:numPr>
          <w:numId w:val="1001"/>
          <w:ilvl w:val="0"/>
        </w:numPr>
      </w:pPr>
      <w:r>
        <w:t xml:space="preserve">Work initiatives associated with performing capacity analysis, time studies, labor performance analyses, and cost estimating</w:t>
      </w:r>
    </w:p>
    <w:p>
      <w:pPr>
        <w:pStyle w:val="Compact"/>
        <w:numPr>
          <w:numId w:val="1001"/>
          <w:ilvl w:val="0"/>
        </w:numPr>
      </w:pPr>
      <w:r>
        <w:t xml:space="preserve">Track performance of manufacturing processes and benchmark against best in class of others in the Industry</w:t>
      </w:r>
    </w:p>
    <w:p>
      <w:pPr>
        <w:pStyle w:val="Compact"/>
        <w:numPr>
          <w:numId w:val="1001"/>
          <w:ilvl w:val="0"/>
        </w:numPr>
      </w:pPr>
      <w:r>
        <w:t xml:space="preserve">Collect, analyze and make recommendations based upon interpretation of data</w:t>
      </w:r>
    </w:p>
    <w:p>
      <w:pPr>
        <w:pStyle w:val="Compact"/>
        <w:numPr>
          <w:numId w:val="1001"/>
          <w:ilvl w:val="0"/>
        </w:numPr>
      </w:pPr>
      <w:r>
        <w:t xml:space="preserve">Participate in the budgeting process, financial reporting process and Continuous Improvement activities</w:t>
      </w:r>
    </w:p>
    <w:p>
      <w:pPr>
        <w:pStyle w:val="Compact"/>
        <w:numPr>
          <w:numId w:val="1001"/>
          <w:ilvl w:val="0"/>
        </w:numPr>
      </w:pPr>
      <w:r>
        <w:t xml:space="preserve">Monitor and analyze the weekly health measures report for the program and trouble shoot inaccuracies between the System and Production schedules</w:t>
      </w:r>
    </w:p>
    <w:p>
      <w:pPr>
        <w:pStyle w:val="Heading2"/>
      </w:pPr>
      <w:bookmarkStart w:id="23" w:name="qualifications-for-master-planner"/>
      <w:r>
        <w:t xml:space="preserve">Qualifications for master planner</w:t>
      </w:r>
      <w:bookmarkEnd w:id="23"/>
    </w:p>
    <w:p>
      <w:pPr>
        <w:pStyle w:val="Compact"/>
        <w:numPr>
          <w:numId w:val="1002"/>
          <w:ilvl w:val="0"/>
        </w:numPr>
      </w:pPr>
      <w:r>
        <w:t xml:space="preserve">Comfortable presenting in front of small to medium sized groups</w:t>
      </w:r>
    </w:p>
    <w:p>
      <w:pPr>
        <w:pStyle w:val="Compact"/>
        <w:numPr>
          <w:numId w:val="1002"/>
          <w:ilvl w:val="0"/>
        </w:numPr>
      </w:pPr>
      <w:r>
        <w:t xml:space="preserve">Outstanding business acumen commercial and financial understanding</w:t>
      </w:r>
    </w:p>
    <w:p>
      <w:pPr>
        <w:pStyle w:val="Compact"/>
        <w:numPr>
          <w:numId w:val="1002"/>
          <w:ilvl w:val="0"/>
        </w:numPr>
      </w:pPr>
      <w:r>
        <w:t xml:space="preserve">Profound knowledge of MS Office, ERP systems</w:t>
      </w:r>
    </w:p>
    <w:p>
      <w:pPr>
        <w:pStyle w:val="Compact"/>
        <w:numPr>
          <w:numId w:val="1002"/>
          <w:ilvl w:val="0"/>
        </w:numPr>
      </w:pPr>
      <w:r>
        <w:t xml:space="preserve">Candidate must be able to demonstrate/possess strong interpersonal skills</w:t>
      </w:r>
    </w:p>
    <w:p>
      <w:pPr>
        <w:pStyle w:val="Compact"/>
        <w:numPr>
          <w:numId w:val="1002"/>
          <w:ilvl w:val="0"/>
        </w:numPr>
      </w:pPr>
      <w:r>
        <w:t xml:space="preserve">Ensure best practice methods are established and utilized through the use of documented Standard Work</w:t>
      </w:r>
    </w:p>
    <w:p>
      <w:pPr>
        <w:pStyle w:val="Compact"/>
        <w:numPr>
          <w:numId w:val="1002"/>
          <w:ilvl w:val="0"/>
        </w:numPr>
      </w:pPr>
      <w:r>
        <w:t xml:space="preserve">Bachelor’s degree in Supply Chain, Engineering, Business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