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https://www.velvetjobs.com/job-descriptions/master-data</w:t>
        </w:r>
      </w:hyperlink>
    </w:p>
    <w:p>
      <w:pPr>
        <w:pStyle w:val="Heading1"/>
      </w:pPr>
      <w:bookmarkStart w:id="21" w:name="example-of-master-data-job-description"/>
      <w:r>
        <w:t xml:space="preserve">Example of Master Data Job Description</w:t>
      </w:r>
      <w:bookmarkEnd w:id="21"/>
    </w:p>
    <w:p>
      <w:pPr>
        <w:pStyle w:val="Compact"/>
      </w:pPr>
      <w:r>
        <w:t xml:space="preserve">Our innovative and growing company is hiring for a master data. If you are looking for an exciting place to work, please take a look at the list of qualifications below.</w:t>
      </w:r>
    </w:p>
    <w:p>
      <w:pPr>
        <w:pStyle w:val="Heading2"/>
      </w:pPr>
      <w:bookmarkStart w:id="22" w:name="responsibilities-for-master-data"/>
      <w:r>
        <w:t xml:space="preserve">Responsibilities for master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Master new technologies rapidly as needed to progress varied initiatives</w:t>
      </w:r>
    </w:p>
    <w:p>
      <w:pPr>
        <w:pStyle w:val="Compact"/>
        <w:numPr>
          <w:numId w:val="1001"/>
          <w:ilvl w:val="0"/>
        </w:numPr>
      </w:pPr>
      <w:r>
        <w:t xml:space="preserve">Design and implement Master Data Management strategy, roadmap, architecture, coordinating Solutions architects and business data owners,from an application perspective, and in strong relation with MDM business team</w:t>
      </w:r>
    </w:p>
    <w:p>
      <w:pPr>
        <w:pStyle w:val="Compact"/>
        <w:numPr>
          <w:numId w:val="1001"/>
          <w:ilvl w:val="0"/>
        </w:numPr>
      </w:pPr>
      <w:r>
        <w:t xml:space="preserve">Contribute to animate and reinforce MDM Program governance, and support business in MDM processes design/governances</w:t>
      </w:r>
    </w:p>
    <w:p>
      <w:pPr>
        <w:pStyle w:val="Compact"/>
        <w:numPr>
          <w:numId w:val="1001"/>
          <w:ilvl w:val="0"/>
        </w:numPr>
      </w:pPr>
      <w:r>
        <w:t xml:space="preserve">Ensure, in collaboration with MDM Program governance, that business cases are setup for each initiative, and that MDM application roadmap is oriented to maximize business value</w:t>
      </w:r>
    </w:p>
    <w:p>
      <w:pPr>
        <w:pStyle w:val="Compact"/>
        <w:numPr>
          <w:numId w:val="1001"/>
          <w:ilvl w:val="0"/>
        </w:numPr>
      </w:pPr>
      <w:r>
        <w:t xml:space="preserve">Coordinate solutions architects to map, define and standardize technology,master data flows, and business processes for a sustainable, long-term technology roadmap</w:t>
      </w:r>
    </w:p>
    <w:p>
      <w:pPr>
        <w:pStyle w:val="Compact"/>
        <w:numPr>
          <w:numId w:val="1001"/>
          <w:ilvl w:val="0"/>
        </w:numPr>
      </w:pPr>
      <w:r>
        <w:t xml:space="preserve">Establish standards, guidelines, checklists and processes for architectural development and compliance</w:t>
      </w:r>
    </w:p>
    <w:p>
      <w:pPr>
        <w:pStyle w:val="Compact"/>
        <w:numPr>
          <w:numId w:val="1001"/>
          <w:ilvl w:val="0"/>
        </w:numPr>
      </w:pPr>
      <w:r>
        <w:t xml:space="preserve">Lead and facilitate the creation of governing architecture principles to help steer information, technology and related investment decision making</w:t>
      </w:r>
    </w:p>
    <w:p>
      <w:pPr>
        <w:pStyle w:val="Compact"/>
        <w:numPr>
          <w:numId w:val="1001"/>
          <w:ilvl w:val="0"/>
        </w:numPr>
      </w:pPr>
      <w:r>
        <w:t xml:space="preserve">Operate in a fast-paced Inbound Call Center environment</w:t>
      </w:r>
    </w:p>
    <w:p>
      <w:pPr>
        <w:pStyle w:val="Compact"/>
        <w:numPr>
          <w:numId w:val="1001"/>
          <w:ilvl w:val="0"/>
        </w:numPr>
      </w:pPr>
      <w:r>
        <w:t xml:space="preserve">Apply knowledge of divisional CMD policies to ensure high data quality of customer master data in Mainframe</w:t>
      </w:r>
    </w:p>
    <w:p>
      <w:pPr>
        <w:pStyle w:val="Compact"/>
        <w:numPr>
          <w:numId w:val="1001"/>
          <w:ilvl w:val="0"/>
        </w:numPr>
      </w:pPr>
      <w:r>
        <w:t xml:space="preserve">Establish correct field rep and contract alignments so that our reps receive proper sales credit and commission, and so that our customers receive proper pricing</w:t>
      </w:r>
    </w:p>
    <w:p>
      <w:pPr>
        <w:pStyle w:val="Heading2"/>
      </w:pPr>
      <w:bookmarkStart w:id="23" w:name="qualifications-for-master-data"/>
      <w:r>
        <w:t xml:space="preserve">Qualifications for master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Recognized as an advanced subject matter expert of analytic products, applied technologies and processes, combining vendor interoperability knowledge pertaining to complex IT infrastructures</w:t>
      </w:r>
    </w:p>
    <w:p>
      <w:pPr>
        <w:pStyle w:val="Compact"/>
        <w:numPr>
          <w:numId w:val="1002"/>
          <w:ilvl w:val="0"/>
        </w:numPr>
      </w:pPr>
      <w:r>
        <w:t xml:space="preserve">May define interoperability issues between vendors' products</w:t>
      </w:r>
    </w:p>
    <w:p>
      <w:pPr>
        <w:pStyle w:val="Compact"/>
        <w:numPr>
          <w:numId w:val="1002"/>
          <w:ilvl w:val="0"/>
        </w:numPr>
      </w:pPr>
      <w:r>
        <w:t xml:space="preserve">3+ years experience with NoSQL implementation (Mongo, Cassandra, a plus) - 3+ years experience developing Java based software solutions</w:t>
      </w:r>
    </w:p>
    <w:p>
      <w:pPr>
        <w:pStyle w:val="Compact"/>
        <w:numPr>
          <w:numId w:val="1002"/>
          <w:ilvl w:val="0"/>
        </w:numPr>
      </w:pPr>
      <w:r>
        <w:t xml:space="preserve">A PhD in Math, Computer Science, Information Systems, Machine Learning, Statistics, Econometrics, Applied Mathematics, Operations Research or related technical degree</w:t>
      </w:r>
    </w:p>
    <w:p>
      <w:pPr>
        <w:pStyle w:val="Compact"/>
        <w:numPr>
          <w:numId w:val="1002"/>
          <w:ilvl w:val="0"/>
        </w:numPr>
      </w:pPr>
      <w:r>
        <w:t xml:space="preserve">15-25 years of experience in the area of delivering cutting edge Data Science solutions to clients</w:t>
      </w:r>
    </w:p>
    <w:p>
      <w:pPr>
        <w:pStyle w:val="Compact"/>
        <w:numPr>
          <w:numId w:val="1002"/>
          <w:ilvl w:val="0"/>
        </w:numPr>
      </w:pPr>
      <w:r>
        <w:t xml:space="preserve">Experience of pitching to and working with CXO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2021-10-28T13:15:37Z</dcterms:created>
  <dcterms:modified xsi:type="dcterms:W3CDTF">2021-10-28T13:15:37Z</dcterms:modified>
</cp:coreProperties>
</file>