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https://www.velvetjobs.com/job-descriptions/marketing-senior-associate</w:t>
        </w:r>
      </w:hyperlink>
    </w:p>
    <w:p>
      <w:pPr>
        <w:pStyle w:val="Heading1"/>
      </w:pPr>
      <w:bookmarkStart w:id="21" w:name="example-of-marketing-senior-associate-job-description"/>
      <w:r>
        <w:t xml:space="preserve">Example of Marketing, Senior Associate Job Description</w:t>
      </w:r>
      <w:bookmarkEnd w:id="21"/>
    </w:p>
    <w:p>
      <w:pPr>
        <w:pStyle w:val="Compact"/>
      </w:pPr>
      <w:r>
        <w:t xml:space="preserve">Our innovative and growing company is hiring for a marketing, senior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senior-associate"/>
      <w:r>
        <w:t xml:space="preserve">Responsibilities for marketing,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Financial Advisors to customize their marketing materials, on-going client communication, pitch books, communication campaigns, and newsletters</w:t>
      </w:r>
    </w:p>
    <w:p>
      <w:pPr>
        <w:pStyle w:val="Compact"/>
        <w:numPr>
          <w:numId w:val="1001"/>
          <w:ilvl w:val="0"/>
        </w:numPr>
      </w:pPr>
      <w:r>
        <w:t xml:space="preserve">Assists in design, maintains and manages Internet web site for team of financial advisors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presentations and portfolio analyses for High Net Worth and institutional clients</w:t>
      </w:r>
    </w:p>
    <w:p>
      <w:pPr>
        <w:pStyle w:val="Compact"/>
        <w:numPr>
          <w:numId w:val="1001"/>
          <w:ilvl w:val="0"/>
        </w:numPr>
      </w:pPr>
      <w:r>
        <w:t xml:space="preserve">May assist with client prospecting</w:t>
      </w:r>
    </w:p>
    <w:p>
      <w:pPr>
        <w:pStyle w:val="Compact"/>
        <w:numPr>
          <w:numId w:val="1001"/>
          <w:ilvl w:val="0"/>
        </w:numPr>
      </w:pPr>
      <w:r>
        <w:t xml:space="preserve">Top notch execution and delivery of in-person events, global live webinars, and on-demand videos</w:t>
      </w:r>
    </w:p>
    <w:p>
      <w:pPr>
        <w:pStyle w:val="Compact"/>
        <w:numPr>
          <w:numId w:val="1001"/>
          <w:ilvl w:val="0"/>
        </w:numPr>
      </w:pPr>
      <w:r>
        <w:t xml:space="preserve">Scale the program by partnering and aligning with regional alliances teams to launch partner events locally and localized for our global partner program including Europe and Latin America</w:t>
      </w:r>
    </w:p>
    <w:p>
      <w:pPr>
        <w:pStyle w:val="Compact"/>
        <w:numPr>
          <w:numId w:val="1001"/>
          <w:ilvl w:val="0"/>
        </w:numPr>
      </w:pPr>
      <w:r>
        <w:t xml:space="preserve">Manage aspects of promoting events via all partner channels, including social channels, and working with our Marketing team to promote via our main customer channels</w:t>
      </w:r>
    </w:p>
    <w:p>
      <w:pPr>
        <w:pStyle w:val="Compact"/>
        <w:numPr>
          <w:numId w:val="1001"/>
          <w:ilvl w:val="0"/>
        </w:numPr>
      </w:pPr>
      <w:r>
        <w:t xml:space="preserve">Work closely with the Director of Partner Marketing to build, launch and execute the demand generation events program for partners</w:t>
      </w:r>
    </w:p>
    <w:p>
      <w:pPr>
        <w:pStyle w:val="Compact"/>
        <w:numPr>
          <w:numId w:val="1001"/>
          <w:ilvl w:val="0"/>
        </w:numPr>
      </w:pPr>
      <w:r>
        <w:t xml:space="preserve">Evaluate and communicate program and campaign results to internal and external business partners, communicating key findings and making recommendations and modifications accordingly</w:t>
      </w:r>
    </w:p>
    <w:p>
      <w:pPr>
        <w:pStyle w:val="Compact"/>
        <w:numPr>
          <w:numId w:val="1001"/>
          <w:ilvl w:val="0"/>
        </w:numPr>
      </w:pPr>
      <w:r>
        <w:t xml:space="preserve">Manage updates to Digital Partner sections of DiscoverGlobalNetwork.com including public and private pages</w:t>
      </w:r>
    </w:p>
    <w:p>
      <w:pPr>
        <w:pStyle w:val="Heading2"/>
      </w:pPr>
      <w:bookmarkStart w:id="23" w:name="qualifications-for-marketing-senior-associate"/>
      <w:r>
        <w:t xml:space="preserve">Qualifications for marketing,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4-7 years of experience in the financial services industry with a focus on institutional asset management</w:t>
      </w:r>
    </w:p>
    <w:p>
      <w:pPr>
        <w:pStyle w:val="Compact"/>
        <w:numPr>
          <w:numId w:val="1002"/>
          <w:ilvl w:val="0"/>
        </w:numPr>
      </w:pPr>
      <w:r>
        <w:t xml:space="preserve">Strong technical foundation with ability to grasp various investment strategies and products understand accounting, finance, and operational elements</w:t>
      </w:r>
    </w:p>
    <w:p>
      <w:pPr>
        <w:pStyle w:val="Compact"/>
        <w:numPr>
          <w:numId w:val="1002"/>
          <w:ilvl w:val="0"/>
        </w:numPr>
      </w:pPr>
      <w:r>
        <w:t xml:space="preserve">Be responsible for communicating within the cross-functional team on a regular basis and on behalf of the team to stakeholders and Senior Leaders as required</w:t>
      </w:r>
    </w:p>
    <w:p>
      <w:pPr>
        <w:pStyle w:val="Compact"/>
        <w:numPr>
          <w:numId w:val="1002"/>
          <w:ilvl w:val="0"/>
        </w:numPr>
      </w:pPr>
      <w:r>
        <w:t xml:space="preserve">At least 4 years experience and proven success in translating business strategy and analysis into successful consumer mobile products</w:t>
      </w:r>
    </w:p>
    <w:p>
      <w:pPr>
        <w:pStyle w:val="Compact"/>
        <w:numPr>
          <w:numId w:val="1002"/>
          <w:ilvl w:val="0"/>
        </w:numPr>
      </w:pPr>
      <w:r>
        <w:t xml:space="preserve">Strong relationship building skills – builds credibility with all stakeholders as reliable, accurate, and resourceful conduit to ensure accurate and timely execution of information</w:t>
      </w:r>
    </w:p>
    <w:p>
      <w:pPr>
        <w:pStyle w:val="Compact"/>
        <w:numPr>
          <w:numId w:val="1002"/>
          <w:ilvl w:val="0"/>
        </w:numPr>
      </w:pPr>
      <w:r>
        <w:t xml:space="preserve">Ability and desire to work in a dynamic, fast paced environment and willingness to be flexible and shift priorities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2021-10-28T18:37:53Z</dcterms:created>
  <dcterms:modified xsi:type="dcterms:W3CDTF">2021-10-28T18:37:53Z</dcterms:modified>
</cp:coreProperties>
</file>