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https://www.velvetjobs.com/job-descriptions/marketing-sales-manager</w:t>
        </w:r>
      </w:hyperlink>
    </w:p>
    <w:p>
      <w:pPr>
        <w:pStyle w:val="Heading1"/>
      </w:pPr>
      <w:bookmarkStart w:id="21" w:name="example-of-marketing-sales-manager-job-description"/>
      <w:r>
        <w:t xml:space="preserve">Example of Marketing Sales Manager Job Description</w:t>
      </w:r>
      <w:bookmarkEnd w:id="21"/>
    </w:p>
    <w:p>
      <w:pPr>
        <w:pStyle w:val="Compact"/>
      </w:pPr>
      <w:r>
        <w:t xml:space="preserve">Our company is looking to fill the role of marketing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sales-manager"/>
      <w:r>
        <w:t xml:space="preserve">Responsibilities for marketing sales manager</w:t>
      </w:r>
      <w:bookmarkEnd w:id="22"/>
    </w:p>
    <w:p>
      <w:pPr>
        <w:pStyle w:val="Compact"/>
        <w:numPr>
          <w:numId w:val="1001"/>
          <w:ilvl w:val="0"/>
        </w:numPr>
      </w:pPr>
      <w:r>
        <w:t xml:space="preserve">Partner with the CMO and head of sales, various levels of sales &amp; marketing leadership, to provide the financial skills and tools necessary for them to accomplish their business objectives</w:t>
      </w:r>
    </w:p>
    <w:p>
      <w:pPr>
        <w:pStyle w:val="Compact"/>
        <w:numPr>
          <w:numId w:val="1001"/>
          <w:ilvl w:val="0"/>
        </w:numPr>
      </w:pPr>
      <w:r>
        <w:t xml:space="preserve">Build and maintain financial and operational models that support various go-to-market functions, such as sales coverage and capacity models, reseller/channel deals, sales compensation plans, referral programs, product pricing, and strategic partnerships</w:t>
      </w:r>
    </w:p>
    <w:p>
      <w:pPr>
        <w:pStyle w:val="Compact"/>
        <w:numPr>
          <w:numId w:val="1001"/>
          <w:ilvl w:val="0"/>
        </w:numPr>
      </w:pPr>
      <w:r>
        <w:t xml:space="preserve">Work with Sales and Accounting to review and analyze commissions and sales compensation plans</w:t>
      </w:r>
    </w:p>
    <w:p>
      <w:pPr>
        <w:pStyle w:val="Compact"/>
        <w:numPr>
          <w:numId w:val="1001"/>
          <w:ilvl w:val="0"/>
        </w:numPr>
      </w:pPr>
      <w:r>
        <w:t xml:space="preserve">Directs and is responsible for the daily activities of sales teams to meet or exceed daily and monthly sales goals</w:t>
      </w:r>
    </w:p>
    <w:p>
      <w:pPr>
        <w:pStyle w:val="Compact"/>
        <w:numPr>
          <w:numId w:val="1001"/>
          <w:ilvl w:val="0"/>
        </w:numPr>
      </w:pPr>
      <w:r>
        <w:t xml:space="preserve">Partners with the Regional Director todevelop strategic integrated sales and marketing programs for national, regional and local advertising clients</w:t>
      </w:r>
    </w:p>
    <w:p>
      <w:pPr>
        <w:pStyle w:val="Compact"/>
        <w:numPr>
          <w:numId w:val="1001"/>
          <w:ilvl w:val="0"/>
        </w:numPr>
      </w:pPr>
      <w:r>
        <w:t xml:space="preserve">Seeks out advertising opportunities to implore new and continued Advertising Sales spending</w:t>
      </w:r>
    </w:p>
    <w:p>
      <w:pPr>
        <w:pStyle w:val="Compact"/>
        <w:numPr>
          <w:numId w:val="1001"/>
          <w:ilvl w:val="0"/>
        </w:numPr>
      </w:pPr>
      <w:r>
        <w:t xml:space="preserve">Works proactively and extensively with Account Executives Advertising Sales team to pursue and close strategic accounts</w:t>
      </w:r>
    </w:p>
    <w:p>
      <w:pPr>
        <w:pStyle w:val="Compact"/>
        <w:numPr>
          <w:numId w:val="1001"/>
          <w:ilvl w:val="0"/>
        </w:numPr>
      </w:pPr>
      <w:r>
        <w:t xml:space="preserve">Own the sales &amp; marketing P&amp;L, including SaaS bookings, headcount, and expenses</w:t>
      </w:r>
    </w:p>
    <w:p>
      <w:pPr>
        <w:pStyle w:val="Compact"/>
        <w:numPr>
          <w:numId w:val="1001"/>
          <w:ilvl w:val="0"/>
        </w:numPr>
      </w:pPr>
      <w:r>
        <w:t xml:space="preserve">Monitors sales materials needs and provides input for their development and distribution</w:t>
      </w:r>
    </w:p>
    <w:p>
      <w:pPr>
        <w:pStyle w:val="Compact"/>
        <w:numPr>
          <w:numId w:val="1001"/>
          <w:ilvl w:val="0"/>
        </w:numPr>
      </w:pPr>
      <w:r>
        <w:t xml:space="preserve">Strong international and cross-cultural awareness, with a good knowledge of the technical automotive and manufacturing industries and luxury segment, particularly customisation and personalisation</w:t>
      </w:r>
    </w:p>
    <w:p>
      <w:pPr>
        <w:pStyle w:val="Heading2"/>
      </w:pPr>
      <w:bookmarkStart w:id="23" w:name="qualifications-for-marketing-sales-manager"/>
      <w:r>
        <w:t xml:space="preserve">Qualifications for marketing sales manager</w:t>
      </w:r>
      <w:bookmarkEnd w:id="23"/>
    </w:p>
    <w:p>
      <w:pPr>
        <w:pStyle w:val="Compact"/>
        <w:numPr>
          <w:numId w:val="1002"/>
          <w:ilvl w:val="0"/>
        </w:numPr>
      </w:pPr>
      <w:r>
        <w:t xml:space="preserve">Aligning EMEA wide campaigns, promotions and messaging (industry and competitive) to targeted industries, segments and accounts</w:t>
      </w:r>
    </w:p>
    <w:p>
      <w:pPr>
        <w:pStyle w:val="Compact"/>
        <w:numPr>
          <w:numId w:val="1002"/>
          <w:ilvl w:val="0"/>
        </w:numPr>
      </w:pPr>
      <w:r>
        <w:t xml:space="preserve">Excellent analytical and financial skills, with outstanding attention to detail</w:t>
      </w:r>
    </w:p>
    <w:p>
      <w:pPr>
        <w:pStyle w:val="Compact"/>
        <w:numPr>
          <w:numId w:val="1002"/>
          <w:ilvl w:val="0"/>
        </w:numPr>
      </w:pPr>
      <w:r>
        <w:t xml:space="preserve">Fluent English required, and second language skills would be beneficial</w:t>
      </w:r>
    </w:p>
    <w:p>
      <w:pPr>
        <w:pStyle w:val="Compact"/>
        <w:numPr>
          <w:numId w:val="1002"/>
          <w:ilvl w:val="0"/>
        </w:numPr>
      </w:pPr>
      <w:r>
        <w:t xml:space="preserve">Strong understanding of product, customers and the competitive segment</w:t>
      </w:r>
    </w:p>
    <w:p>
      <w:pPr>
        <w:pStyle w:val="Compact"/>
        <w:numPr>
          <w:numId w:val="1002"/>
          <w:ilvl w:val="0"/>
        </w:numPr>
      </w:pPr>
      <w:r>
        <w:t xml:space="preserve">The ability to work within a matrix organization</w:t>
      </w:r>
    </w:p>
    <w:p>
      <w:pPr>
        <w:pStyle w:val="Compact"/>
        <w:numPr>
          <w:numId w:val="1002"/>
          <w:ilvl w:val="0"/>
        </w:numPr>
      </w:pPr>
      <w:r>
        <w:t xml:space="preserve">Responsible for the preparation of monthly rolling revenue forecasts, quarterly operating plans and annual budgeting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2021-10-28T18:39:37Z</dcterms:created>
  <dcterms:modified xsi:type="dcterms:W3CDTF">2021-10-28T18:39:37Z</dcterms:modified>
</cp:coreProperties>
</file>