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https://www.velvetjobs.com/job-descriptions/marketing-research-analyst</w:t>
        </w:r>
      </w:hyperlink>
    </w:p>
    <w:p>
      <w:pPr>
        <w:pStyle w:val="Heading1"/>
      </w:pPr>
      <w:bookmarkStart w:id="21" w:name="example-of-marketing-research-analyst-job-description"/>
      <w:r>
        <w:t xml:space="preserve">Example of Marketing Research Analyst Job Description</w:t>
      </w:r>
      <w:bookmarkEnd w:id="21"/>
    </w:p>
    <w:p>
      <w:pPr>
        <w:pStyle w:val="Compact"/>
      </w:pPr>
      <w:r>
        <w:t xml:space="preserve">Our company is growing rapidly and is looking to fill the role of marketing research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research-analyst"/>
      <w:r>
        <w:t xml:space="preserve">Responsibilities for marketing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brainstorming initiatives</w:t>
      </w:r>
    </w:p>
    <w:p>
      <w:pPr>
        <w:pStyle w:val="Compact"/>
        <w:numPr>
          <w:numId w:val="1001"/>
          <w:ilvl w:val="0"/>
        </w:numPr>
      </w:pPr>
      <w:r>
        <w:t xml:space="preserve">Manage analysis and reports/presentation decks across the NPS 360 program (eNPS,rNPS, cNPS and tNPS)</w:t>
      </w:r>
    </w:p>
    <w:p>
      <w:pPr>
        <w:pStyle w:val="Compact"/>
        <w:numPr>
          <w:numId w:val="1001"/>
          <w:ilvl w:val="0"/>
        </w:numPr>
      </w:pPr>
      <w:r>
        <w:t xml:space="preserve">Lead the automation of tNPS data collection from key markets and monthly summary Global reports for Operation</w:t>
      </w:r>
    </w:p>
    <w:p>
      <w:pPr>
        <w:pStyle w:val="Compact"/>
        <w:numPr>
          <w:numId w:val="1001"/>
          <w:ilvl w:val="0"/>
        </w:numPr>
      </w:pPr>
      <w:r>
        <w:t xml:space="preserve">Support NPS 360 dashboard design and development to ensure a systemic data collection, data aggregation and data deliver to appropriate audiences</w:t>
      </w:r>
    </w:p>
    <w:p>
      <w:pPr>
        <w:pStyle w:val="Compact"/>
        <w:numPr>
          <w:numId w:val="1001"/>
          <w:ilvl w:val="0"/>
        </w:numPr>
      </w:pPr>
      <w:r>
        <w:t xml:space="preserve">Ideate and implement data analysis and visualization techniques to distill and activate findings geared to improve customer experience and create differentiation for consumers and customers at each point of contact</w:t>
      </w:r>
    </w:p>
    <w:p>
      <w:pPr>
        <w:pStyle w:val="Compact"/>
        <w:numPr>
          <w:numId w:val="1001"/>
          <w:ilvl w:val="0"/>
        </w:numPr>
      </w:pPr>
      <w:r>
        <w:t xml:space="preserve">Manage markets adherence to NPS protocols and support on its evolution/enhancement</w:t>
      </w:r>
    </w:p>
    <w:p>
      <w:pPr>
        <w:pStyle w:val="Compact"/>
        <w:numPr>
          <w:numId w:val="1001"/>
          <w:ilvl w:val="0"/>
        </w:numPr>
      </w:pPr>
      <w:r>
        <w:t xml:space="preserve">Partner to develop Consumer Experience Index, pilot in select markets and ultimately roll out at the Global level</w:t>
      </w:r>
    </w:p>
    <w:p>
      <w:pPr>
        <w:pStyle w:val="Compact"/>
        <w:numPr>
          <w:numId w:val="1001"/>
          <w:ilvl w:val="0"/>
        </w:numPr>
      </w:pPr>
      <w:r>
        <w:t xml:space="preserve">Advise on operational improvements based on Consumer Experience Index scores</w:t>
      </w:r>
    </w:p>
    <w:p>
      <w:pPr>
        <w:pStyle w:val="Compact"/>
        <w:numPr>
          <w:numId w:val="1001"/>
          <w:ilvl w:val="0"/>
        </w:numPr>
      </w:pPr>
      <w:r>
        <w:t xml:space="preserve">Provides research consultation to support product, marketing sales, and digital initiatives</w:t>
      </w:r>
    </w:p>
    <w:p>
      <w:pPr>
        <w:pStyle w:val="Compact"/>
        <w:numPr>
          <w:numId w:val="1001"/>
          <w:ilvl w:val="0"/>
        </w:numPr>
      </w:pPr>
      <w:r>
        <w:t xml:space="preserve">Utilizes knowledge and marketing experience to design and formulate research initiatives</w:t>
      </w:r>
    </w:p>
    <w:p>
      <w:pPr>
        <w:pStyle w:val="Heading2"/>
      </w:pPr>
      <w:bookmarkStart w:id="23" w:name="qualifications-for-marketing-research-analyst"/>
      <w:r>
        <w:t xml:space="preserve">Qualifications for marketing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with tools, capabilities, programs designed to facilitate management and analysis of data</w:t>
      </w:r>
    </w:p>
    <w:p>
      <w:pPr>
        <w:pStyle w:val="Compact"/>
        <w:numPr>
          <w:numId w:val="1002"/>
          <w:ilvl w:val="0"/>
        </w:numPr>
      </w:pPr>
      <w:r>
        <w:t xml:space="preserve">Some understanding of consumer health experiences and expectations</w:t>
      </w:r>
    </w:p>
    <w:p>
      <w:pPr>
        <w:pStyle w:val="Compact"/>
        <w:numPr>
          <w:numId w:val="1002"/>
          <w:ilvl w:val="0"/>
        </w:numPr>
      </w:pPr>
      <w:r>
        <w:t xml:space="preserve">Bachelor’s degree, ideally in market research, marketing or psychology</w:t>
      </w:r>
    </w:p>
    <w:p>
      <w:pPr>
        <w:pStyle w:val="Compact"/>
        <w:numPr>
          <w:numId w:val="1002"/>
          <w:ilvl w:val="0"/>
        </w:numPr>
      </w:pPr>
      <w:r>
        <w:t xml:space="preserve">Pursuing MBA in Marketing, Quantitative Marketing, Marketing Science, Advertising or a related field of study</w:t>
      </w:r>
    </w:p>
    <w:p>
      <w:pPr>
        <w:pStyle w:val="Compact"/>
        <w:numPr>
          <w:numId w:val="1002"/>
          <w:ilvl w:val="0"/>
        </w:numPr>
      </w:pPr>
      <w:r>
        <w:t xml:space="preserve">Working knowledge of basic statistics, quantitative/survey research procedures</w:t>
      </w:r>
    </w:p>
    <w:p>
      <w:pPr>
        <w:pStyle w:val="Compact"/>
        <w:numPr>
          <w:numId w:val="1002"/>
          <w:ilvl w:val="0"/>
        </w:numPr>
      </w:pPr>
      <w:r>
        <w:t xml:space="preserve">Proficient in Microsoft Excel with the ability to create and use pivot tables, design &amp; build tables, and graphs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2021-10-28T18:33:11Z</dcterms:created>
  <dcterms:modified xsi:type="dcterms:W3CDTF">2021-10-28T18:33:11Z</dcterms:modified>
</cp:coreProperties>
</file>