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https://www.velvetjobs.com/job-descriptions/marketing-manager-senior</w:t>
        </w:r>
      </w:hyperlink>
    </w:p>
    <w:p>
      <w:pPr>
        <w:pStyle w:val="Heading1"/>
      </w:pPr>
      <w:bookmarkStart w:id="21" w:name="example-of-marketing-manager-senior-job-description"/>
      <w:r>
        <w:t xml:space="preserve">Example of Marketing Manager Senior Job Description</w:t>
      </w:r>
      <w:bookmarkEnd w:id="21"/>
    </w:p>
    <w:p>
      <w:pPr>
        <w:pStyle w:val="Compact"/>
      </w:pPr>
      <w:r>
        <w:t xml:space="preserve">Our company is growing rapidly and is looking for a marketing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senior"/>
      <w:r>
        <w:t xml:space="preserve">Responsibilities for marketing manager senior</w:t>
      </w:r>
      <w:bookmarkEnd w:id="22"/>
    </w:p>
    <w:p>
      <w:pPr>
        <w:pStyle w:val="Compact"/>
        <w:numPr>
          <w:numId w:val="1001"/>
          <w:ilvl w:val="0"/>
        </w:numPr>
      </w:pPr>
      <w:r>
        <w:t xml:space="preserve">Partner with Category and Product Management teams to provide a Business customer perspective and engagement opportunities, customer-driven product improvement ideas</w:t>
      </w:r>
    </w:p>
    <w:p>
      <w:pPr>
        <w:pStyle w:val="Compact"/>
        <w:numPr>
          <w:numId w:val="1001"/>
          <w:ilvl w:val="0"/>
        </w:numPr>
      </w:pPr>
      <w:r>
        <w:t xml:space="preserve">Create and deliver compelling media pitches, media releases and story content that align to the business objectives</w:t>
      </w:r>
    </w:p>
    <w:p>
      <w:pPr>
        <w:pStyle w:val="Compact"/>
        <w:numPr>
          <w:numId w:val="1001"/>
          <w:ilvl w:val="0"/>
        </w:numPr>
      </w:pPr>
      <w:r>
        <w:t xml:space="preserve">Implements the medium term business plans, goals and product roadmap</w:t>
      </w:r>
    </w:p>
    <w:p>
      <w:pPr>
        <w:pStyle w:val="Compact"/>
        <w:numPr>
          <w:numId w:val="1001"/>
          <w:ilvl w:val="0"/>
        </w:numPr>
      </w:pPr>
      <w:r>
        <w:t xml:space="preserve">Accountable for business P&amp;L and annual marketing budget</w:t>
      </w:r>
    </w:p>
    <w:p>
      <w:pPr>
        <w:pStyle w:val="Compact"/>
        <w:numPr>
          <w:numId w:val="1001"/>
          <w:ilvl w:val="0"/>
        </w:numPr>
      </w:pPr>
      <w:r>
        <w:t xml:space="preserve">Lead, drive, coach, supervise team members for business progress</w:t>
      </w:r>
    </w:p>
    <w:p>
      <w:pPr>
        <w:pStyle w:val="Compact"/>
        <w:numPr>
          <w:numId w:val="1001"/>
          <w:ilvl w:val="0"/>
        </w:numPr>
      </w:pPr>
      <w:r>
        <w:t xml:space="preserve">Build strong relationships with the Windows Product Marketing team to understand business objectives, product and overall marketing plan</w:t>
      </w:r>
    </w:p>
    <w:p>
      <w:pPr>
        <w:pStyle w:val="Compact"/>
        <w:numPr>
          <w:numId w:val="1001"/>
          <w:ilvl w:val="0"/>
        </w:numPr>
      </w:pPr>
      <w:r>
        <w:t xml:space="preserve">Function as key “Champion” for specific parts of CretaPrint product family</w:t>
      </w:r>
    </w:p>
    <w:p>
      <w:pPr>
        <w:pStyle w:val="Compact"/>
        <w:numPr>
          <w:numId w:val="1001"/>
          <w:ilvl w:val="0"/>
        </w:numPr>
      </w:pPr>
      <w:r>
        <w:t xml:space="preserve">Being a brand ambassador, guardian and promoter of the Extreme brand</w:t>
      </w:r>
    </w:p>
    <w:p>
      <w:pPr>
        <w:pStyle w:val="Compact"/>
        <w:numPr>
          <w:numId w:val="1001"/>
          <w:ilvl w:val="0"/>
        </w:numPr>
      </w:pPr>
      <w:r>
        <w:t xml:space="preserve">Leading the development of the marketing plans for the APAC region</w:t>
      </w:r>
    </w:p>
    <w:p>
      <w:pPr>
        <w:pStyle w:val="Compact"/>
        <w:numPr>
          <w:numId w:val="1001"/>
          <w:ilvl w:val="0"/>
        </w:numPr>
      </w:pPr>
      <w:r>
        <w:t xml:space="preserve">Manages the strategic development of a customer-centric, loyalty-based approach and CRM initiatives</w:t>
      </w:r>
    </w:p>
    <w:p>
      <w:pPr>
        <w:pStyle w:val="Heading2"/>
      </w:pPr>
      <w:bookmarkStart w:id="23" w:name="qualifications-for-marketing-manager-senior"/>
      <w:r>
        <w:t xml:space="preserve">Qualifications for marketing manager senior</w:t>
      </w:r>
      <w:bookmarkEnd w:id="23"/>
    </w:p>
    <w:p>
      <w:pPr>
        <w:pStyle w:val="Compact"/>
        <w:numPr>
          <w:numId w:val="1002"/>
          <w:ilvl w:val="0"/>
        </w:numPr>
      </w:pPr>
      <w:r>
        <w:t xml:space="preserve">Computer and audio/visual knowledge including MS Office and Powerpoint</w:t>
      </w:r>
    </w:p>
    <w:p>
      <w:pPr>
        <w:pStyle w:val="Compact"/>
        <w:numPr>
          <w:numId w:val="1002"/>
          <w:ilvl w:val="0"/>
        </w:numPr>
      </w:pPr>
      <w:r>
        <w:t xml:space="preserve">A professional demeanor and excellent interpersonal skills</w:t>
      </w:r>
    </w:p>
    <w:p>
      <w:pPr>
        <w:pStyle w:val="Compact"/>
        <w:numPr>
          <w:numId w:val="1002"/>
          <w:ilvl w:val="0"/>
        </w:numPr>
      </w:pPr>
      <w:r>
        <w:t xml:space="preserve">The initiative, skill and personal commitment to manage multiple projects and details concurrently, delegate, follow up, and bring tasks and projects to full completion</w:t>
      </w:r>
    </w:p>
    <w:p>
      <w:pPr>
        <w:pStyle w:val="Compact"/>
        <w:numPr>
          <w:numId w:val="1002"/>
          <w:ilvl w:val="0"/>
        </w:numPr>
      </w:pPr>
      <w:r>
        <w:t xml:space="preserve">An understanding of pursuit protocol</w:t>
      </w:r>
    </w:p>
    <w:p>
      <w:pPr>
        <w:pStyle w:val="Compact"/>
        <w:numPr>
          <w:numId w:val="1002"/>
          <w:ilvl w:val="0"/>
        </w:numPr>
      </w:pPr>
      <w:r>
        <w:t xml:space="preserve">The ability to produce accurate, compliant and compelling work independently and with others</w:t>
      </w:r>
    </w:p>
    <w:p>
      <w:pPr>
        <w:pStyle w:val="Compact"/>
        <w:numPr>
          <w:numId w:val="1002"/>
          <w:ilvl w:val="0"/>
        </w:numPr>
      </w:pPr>
      <w:r>
        <w:t xml:space="preserve">Ability to assess and guide others in delivering effective proposals and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2021-10-28T13:28:42Z</dcterms:created>
  <dcterms:modified xsi:type="dcterms:W3CDTF">2021-10-28T13:28:42Z</dcterms:modified>
</cp:coreProperties>
</file>