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https://www.velvetjobs.com/job-descriptions/marketing-manager-global</w:t>
        </w:r>
      </w:hyperlink>
    </w:p>
    <w:p>
      <w:pPr>
        <w:pStyle w:val="Heading1"/>
      </w:pPr>
      <w:bookmarkStart w:id="21" w:name="example-of-marketing-manager-global-job-description"/>
      <w:r>
        <w:t xml:space="preserve">Example of Marketing Manager, Global Job Description</w:t>
      </w:r>
      <w:bookmarkEnd w:id="21"/>
    </w:p>
    <w:p>
      <w:pPr>
        <w:pStyle w:val="Compact"/>
      </w:pPr>
      <w:r>
        <w:t xml:space="preserve">Our innovative and growing company is hiring for a marketing manager, global.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manager-global"/>
      <w:r>
        <w:t xml:space="preserve">Responsibilities for marketing manager, global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global business strategy for assigned segments (Includes a fully integrated marketing plan with clear direction, management, and positioning of key products and brands)</w:t>
      </w:r>
    </w:p>
    <w:p>
      <w:pPr>
        <w:pStyle w:val="Compact"/>
        <w:numPr>
          <w:numId w:val="1001"/>
          <w:ilvl w:val="0"/>
        </w:numPr>
      </w:pPr>
      <w:r>
        <w:t xml:space="preserve">Identify market drivers, trends, opportunities for the company</w:t>
      </w:r>
    </w:p>
    <w:p>
      <w:pPr>
        <w:pStyle w:val="Compact"/>
        <w:numPr>
          <w:numId w:val="1001"/>
          <w:ilvl w:val="0"/>
        </w:numPr>
      </w:pPr>
      <w:r>
        <w:t xml:space="preserve">Partner with internal and external groups in developing targets and driving improvement to our global visibility (contact database) in selected markets and segments with relevant personas / job titles</w:t>
      </w:r>
    </w:p>
    <w:p>
      <w:pPr>
        <w:pStyle w:val="Compact"/>
        <w:numPr>
          <w:numId w:val="1001"/>
          <w:ilvl w:val="0"/>
        </w:numPr>
      </w:pPr>
      <w:r>
        <w:t xml:space="preserve">Develop best practices to increase contacts, driving opt-ins via web and other digital channels</w:t>
      </w:r>
    </w:p>
    <w:p>
      <w:pPr>
        <w:pStyle w:val="Compact"/>
        <w:numPr>
          <w:numId w:val="1001"/>
          <w:ilvl w:val="0"/>
        </w:numPr>
      </w:pPr>
      <w:r>
        <w:t xml:space="preserve">Drive visibility process improvement and standard work for increasing, cleansing, appending, and achieving the visibility targets by segment and geographic region</w:t>
      </w:r>
    </w:p>
    <w:p>
      <w:pPr>
        <w:pStyle w:val="Compact"/>
        <w:numPr>
          <w:numId w:val="1001"/>
          <w:ilvl w:val="0"/>
        </w:numPr>
      </w:pPr>
      <w:r>
        <w:t xml:space="preserve">Management and tracking of campaign budgets, the analytics, collection and reporting of lead generation results in Marketo, and reporting actuals versus campaign targets</w:t>
      </w:r>
    </w:p>
    <w:p>
      <w:pPr>
        <w:pStyle w:val="Compact"/>
        <w:numPr>
          <w:numId w:val="1001"/>
          <w:ilvl w:val="0"/>
        </w:numPr>
      </w:pPr>
      <w:r>
        <w:t xml:space="preserve">Execute the implementation of US go-to-market activities relative to each segment, including pre-launch activities, product launches, rollout plans, introductions, promotions, surgeon training</w:t>
      </w:r>
    </w:p>
    <w:p>
      <w:pPr>
        <w:pStyle w:val="Compact"/>
        <w:numPr>
          <w:numId w:val="1001"/>
          <w:ilvl w:val="0"/>
        </w:numPr>
      </w:pPr>
      <w:r>
        <w:t xml:space="preserve">Lead VSP/Customer interface events and oversee / participate in professional meetings (AAOS, CCJR)</w:t>
      </w:r>
    </w:p>
    <w:p>
      <w:pPr>
        <w:pStyle w:val="Compact"/>
        <w:numPr>
          <w:numId w:val="1001"/>
          <w:ilvl w:val="0"/>
        </w:numPr>
      </w:pPr>
      <w:r>
        <w:t xml:space="preserve">Participates in defining convention and medical education strategies (surgeon courses) nationally and regionally</w:t>
      </w:r>
    </w:p>
    <w:p>
      <w:pPr>
        <w:pStyle w:val="Compact"/>
        <w:numPr>
          <w:numId w:val="1001"/>
          <w:ilvl w:val="0"/>
        </w:numPr>
      </w:pPr>
      <w:r>
        <w:t xml:space="preserve">Provides segment specific learning’s and insight into product organization for new product development and existing product enhancements</w:t>
      </w:r>
    </w:p>
    <w:p>
      <w:pPr>
        <w:pStyle w:val="Heading2"/>
      </w:pPr>
      <w:bookmarkStart w:id="23" w:name="qualifications-for-marketing-manager-global"/>
      <w:r>
        <w:t xml:space="preserve">Qualifications for marketing manager, global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marketing experience in financial services or retail</w:t>
      </w:r>
    </w:p>
    <w:p>
      <w:pPr>
        <w:pStyle w:val="Compact"/>
        <w:numPr>
          <w:numId w:val="1002"/>
          <w:ilvl w:val="0"/>
        </w:numPr>
      </w:pPr>
      <w:r>
        <w:t xml:space="preserve">Ability to create and deliver presentations to make recommendations identify pros/cons in decisions</w:t>
      </w:r>
    </w:p>
    <w:p>
      <w:pPr>
        <w:pStyle w:val="Compact"/>
        <w:numPr>
          <w:numId w:val="1002"/>
          <w:ilvl w:val="0"/>
        </w:numPr>
      </w:pPr>
      <w:r>
        <w:t xml:space="preserve">BS in marketing or business required</w:t>
      </w:r>
    </w:p>
    <w:p>
      <w:pPr>
        <w:pStyle w:val="Compact"/>
        <w:numPr>
          <w:numId w:val="1002"/>
          <w:ilvl w:val="0"/>
        </w:numPr>
      </w:pPr>
      <w:r>
        <w:t xml:space="preserve">5+ years total work experience in digital marketing and strategy, including cross-functional roles</w:t>
      </w:r>
    </w:p>
    <w:p>
      <w:pPr>
        <w:pStyle w:val="Compact"/>
        <w:numPr>
          <w:numId w:val="1002"/>
          <w:ilvl w:val="0"/>
        </w:numPr>
      </w:pPr>
      <w:r>
        <w:t xml:space="preserve">Minimum 3 years of digital marketing experience (either in agency or brand marketing) with at least 1 year industry experience in web or software application marketing</w:t>
      </w:r>
    </w:p>
    <w:p>
      <w:pPr>
        <w:pStyle w:val="Compact"/>
        <w:numPr>
          <w:numId w:val="1002"/>
          <w:ilvl w:val="0"/>
        </w:numPr>
      </w:pPr>
      <w:r>
        <w:t xml:space="preserve">Proficiency with MAC software applications including the Adobe Creative Suite Microsoft software applications including Excel, Word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glob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glob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