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https://www.velvetjobs.com/job-descriptions/marketing-manager-east</w:t>
        </w:r>
      </w:hyperlink>
    </w:p>
    <w:p>
      <w:pPr>
        <w:pStyle w:val="Heading1"/>
      </w:pPr>
      <w:bookmarkStart w:id="21" w:name="example-of-marketing-manager-east-job-description"/>
      <w:r>
        <w:t xml:space="preserve">Example of Marketing Manager East Job Description</w:t>
      </w:r>
      <w:bookmarkEnd w:id="21"/>
    </w:p>
    <w:p>
      <w:pPr>
        <w:pStyle w:val="Compact"/>
      </w:pPr>
      <w:r>
        <w:t xml:space="preserve">Our company is hiring for a marketing manager east.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east"/>
      <w:r>
        <w:t xml:space="preserve">Responsibilities for marketing manager east</w:t>
      </w:r>
      <w:bookmarkEnd w:id="22"/>
    </w:p>
    <w:p>
      <w:pPr>
        <w:pStyle w:val="Compact"/>
        <w:numPr>
          <w:numId w:val="1001"/>
          <w:ilvl w:val="0"/>
        </w:numPr>
      </w:pPr>
      <w:r>
        <w:t xml:space="preserve">Managing operational partner communications</w:t>
      </w:r>
    </w:p>
    <w:p>
      <w:pPr>
        <w:pStyle w:val="Compact"/>
        <w:numPr>
          <w:numId w:val="1001"/>
          <w:ilvl w:val="0"/>
        </w:numPr>
      </w:pPr>
      <w:r>
        <w:t xml:space="preserve">Build country relevant marketing plans to support country market management business strategy in keeping with the overarching APAC strategy</w:t>
      </w:r>
    </w:p>
    <w:p>
      <w:pPr>
        <w:pStyle w:val="Compact"/>
        <w:numPr>
          <w:numId w:val="1001"/>
          <w:ilvl w:val="0"/>
        </w:numPr>
      </w:pPr>
      <w:r>
        <w:t xml:space="preserve">Partner newsletters and email communications</w:t>
      </w:r>
    </w:p>
    <w:p>
      <w:pPr>
        <w:pStyle w:val="Compact"/>
        <w:numPr>
          <w:numId w:val="1001"/>
          <w:ilvl w:val="0"/>
        </w:numPr>
      </w:pPr>
      <w:r>
        <w:t xml:space="preserve">Webinars, seminars and events</w:t>
      </w:r>
    </w:p>
    <w:p>
      <w:pPr>
        <w:pStyle w:val="Compact"/>
        <w:numPr>
          <w:numId w:val="1001"/>
          <w:ilvl w:val="0"/>
        </w:numPr>
      </w:pPr>
      <w:r>
        <w:t xml:space="preserve">Social messaging communication</w:t>
      </w:r>
    </w:p>
    <w:p>
      <w:pPr>
        <w:pStyle w:val="Compact"/>
        <w:numPr>
          <w:numId w:val="1001"/>
          <w:ilvl w:val="0"/>
        </w:numPr>
      </w:pPr>
      <w:r>
        <w:t xml:space="preserve">Partner competitions</w:t>
      </w:r>
    </w:p>
    <w:p>
      <w:pPr>
        <w:pStyle w:val="Compact"/>
        <w:numPr>
          <w:numId w:val="1001"/>
          <w:ilvl w:val="0"/>
        </w:numPr>
      </w:pPr>
      <w:r>
        <w:t xml:space="preserve">Partner appreciation gift supply and dispersal</w:t>
      </w:r>
    </w:p>
    <w:p>
      <w:pPr>
        <w:pStyle w:val="Compact"/>
        <w:numPr>
          <w:numId w:val="1001"/>
          <w:ilvl w:val="0"/>
        </w:numPr>
      </w:pPr>
      <w:r>
        <w:t xml:space="preserve">Manage sub-region marketing budget</w:t>
      </w:r>
    </w:p>
    <w:p>
      <w:pPr>
        <w:pStyle w:val="Compact"/>
        <w:numPr>
          <w:numId w:val="1001"/>
          <w:ilvl w:val="0"/>
        </w:numPr>
      </w:pPr>
      <w:r>
        <w:t xml:space="preserve">Partner with Country Market Management leadership teams to support local business objectives</w:t>
      </w:r>
    </w:p>
    <w:p>
      <w:pPr>
        <w:pStyle w:val="Compact"/>
        <w:numPr>
          <w:numId w:val="1001"/>
          <w:ilvl w:val="0"/>
        </w:numPr>
      </w:pPr>
      <w:r>
        <w:t xml:space="preserve">Tailor core marketing collateral and content for the sub-markets whilst ensuring regional and global consistency</w:t>
      </w:r>
    </w:p>
    <w:p>
      <w:pPr>
        <w:pStyle w:val="Heading2"/>
      </w:pPr>
      <w:bookmarkStart w:id="23" w:name="qualifications-for-marketing-manager-east"/>
      <w:r>
        <w:t xml:space="preserve">Qualifications for marketing manager east</w:t>
      </w:r>
      <w:bookmarkEnd w:id="23"/>
    </w:p>
    <w:p>
      <w:pPr>
        <w:pStyle w:val="Compact"/>
        <w:numPr>
          <w:numId w:val="1002"/>
          <w:ilvl w:val="0"/>
        </w:numPr>
      </w:pPr>
      <w:r>
        <w:t xml:space="preserve">Manage one-to-many scalable marketing activities for regional partners</w:t>
      </w:r>
    </w:p>
    <w:p>
      <w:pPr>
        <w:pStyle w:val="Compact"/>
        <w:numPr>
          <w:numId w:val="1002"/>
          <w:ilvl w:val="0"/>
        </w:numPr>
      </w:pPr>
      <w:r>
        <w:t xml:space="preserve">Execute test and learn activities to assess the effectiveness of trade marketing tactics</w:t>
      </w:r>
    </w:p>
    <w:p>
      <w:pPr>
        <w:pStyle w:val="Compact"/>
        <w:numPr>
          <w:numId w:val="1002"/>
          <w:ilvl w:val="0"/>
        </w:numPr>
      </w:pPr>
      <w:r>
        <w:t xml:space="preserve">Track and analyse the performance of trade marketing activities, linked to clear business KPIs</w:t>
      </w:r>
    </w:p>
    <w:p>
      <w:pPr>
        <w:pStyle w:val="Compact"/>
        <w:numPr>
          <w:numId w:val="1002"/>
          <w:ilvl w:val="0"/>
        </w:numPr>
      </w:pPr>
      <w:r>
        <w:t xml:space="preserve">Coordinate as required with central marketing team, Global Partner Events and Industry Relations over the execution and delivery of activities</w:t>
      </w:r>
    </w:p>
    <w:p>
      <w:pPr>
        <w:pStyle w:val="Compact"/>
        <w:numPr>
          <w:numId w:val="1002"/>
          <w:ilvl w:val="0"/>
        </w:numPr>
      </w:pPr>
      <w:r>
        <w:t xml:space="preserve">Execute and manage field events (regional one-day events, tradeshows, conferences, ), including logistics, budgeting, content development, scheduling, creative themes and social media strategies</w:t>
      </w:r>
    </w:p>
    <w:p>
      <w:pPr>
        <w:pStyle w:val="Compact"/>
        <w:numPr>
          <w:numId w:val="1002"/>
          <w:ilvl w:val="0"/>
        </w:numPr>
      </w:pPr>
      <w:r>
        <w:t xml:space="preserve">5 -7 years of IT marketing experience with focus on driving execution of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ea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ea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2021-10-28T12:53:11Z</dcterms:created>
  <dcterms:modified xsi:type="dcterms:W3CDTF">2021-10-28T12:53:11Z</dcterms:modified>
</cp:coreProperties>
</file>