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https://www.velvetjobs.com/job-descriptions/marketing-finance</w:t>
        </w:r>
      </w:hyperlink>
    </w:p>
    <w:p>
      <w:pPr>
        <w:pStyle w:val="Heading1"/>
      </w:pPr>
      <w:bookmarkStart w:id="21" w:name="example-of-marketing-finance-job-description"/>
      <w:r>
        <w:t xml:space="preserve">Example of Marketing Finance Job Description</w:t>
      </w:r>
      <w:bookmarkEnd w:id="21"/>
    </w:p>
    <w:p>
      <w:pPr>
        <w:pStyle w:val="Compact"/>
      </w:pPr>
      <w:r>
        <w:t xml:space="preserve">Our innovative and growing company is hiring for a marketing finance. To join our growing team, please review the list of responsibilities and qualifications.</w:t>
      </w:r>
    </w:p>
    <w:p>
      <w:pPr>
        <w:pStyle w:val="Heading2"/>
      </w:pPr>
      <w:bookmarkStart w:id="22" w:name="responsibilities-for-marketing-finance"/>
      <w:r>
        <w:t xml:space="preserve">Responsibilities for marketing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various allocations for the department</w:t>
      </w:r>
    </w:p>
    <w:p>
      <w:pPr>
        <w:pStyle w:val="Compact"/>
        <w:numPr>
          <w:numId w:val="1001"/>
          <w:ilvl w:val="0"/>
        </w:numPr>
      </w:pPr>
      <w:r>
        <w:t xml:space="preserve">Coordinates with operations staff regarding budgets &amp; spend to dates</w:t>
      </w:r>
    </w:p>
    <w:p>
      <w:pPr>
        <w:pStyle w:val="Compact"/>
        <w:numPr>
          <w:numId w:val="1001"/>
          <w:ilvl w:val="0"/>
        </w:numPr>
      </w:pPr>
      <w:r>
        <w:t xml:space="preserve">Performs Goods Receipt/Invoice Receipt maintenance and resolution</w:t>
      </w:r>
    </w:p>
    <w:p>
      <w:pPr>
        <w:pStyle w:val="Compact"/>
        <w:numPr>
          <w:numId w:val="1001"/>
          <w:ilvl w:val="0"/>
        </w:numPr>
      </w:pPr>
      <w:r>
        <w:t xml:space="preserve">Oversees the review and analysis of the cost reports by title to prepare projections</w:t>
      </w:r>
    </w:p>
    <w:p>
      <w:pPr>
        <w:pStyle w:val="Compact"/>
        <w:numPr>
          <w:numId w:val="1001"/>
          <w:ilvl w:val="0"/>
        </w:numPr>
      </w:pPr>
      <w:r>
        <w:t xml:space="preserve">Meets corporate deadlines as relevant</w:t>
      </w:r>
    </w:p>
    <w:p>
      <w:pPr>
        <w:pStyle w:val="Compact"/>
        <w:numPr>
          <w:numId w:val="1001"/>
          <w:ilvl w:val="0"/>
        </w:numPr>
      </w:pPr>
      <w:r>
        <w:t xml:space="preserve">Prepares ad hoc reports and analysis as requested</w:t>
      </w:r>
    </w:p>
    <w:p>
      <w:pPr>
        <w:pStyle w:val="Compact"/>
        <w:numPr>
          <w:numId w:val="1001"/>
          <w:ilvl w:val="0"/>
        </w:numPr>
      </w:pPr>
      <w:r>
        <w:t xml:space="preserve">Manage and analyze data, industry trends, macroeconomic information, customer and competitive information for strategic planning and management reporting purposes</w:t>
      </w:r>
    </w:p>
    <w:p>
      <w:pPr>
        <w:pStyle w:val="Compact"/>
        <w:numPr>
          <w:numId w:val="1001"/>
          <w:ilvl w:val="0"/>
        </w:numPr>
      </w:pPr>
      <w:r>
        <w:t xml:space="preserve">Maintain financial models evaluating investment return of all deals develop and maintain the investment pipeline, and perform detailed deal analysis to support management investment decisions</w:t>
      </w:r>
    </w:p>
    <w:p>
      <w:pPr>
        <w:pStyle w:val="Compact"/>
        <w:numPr>
          <w:numId w:val="1001"/>
          <w:ilvl w:val="0"/>
        </w:numPr>
      </w:pPr>
      <w:r>
        <w:t xml:space="preserve">Coordinate with sales representatives in the field to compile monthly updates for production schedules, open bookings, expiring leases, and other information as needed for management reporting</w:t>
      </w:r>
    </w:p>
    <w:p>
      <w:pPr>
        <w:pStyle w:val="Compact"/>
        <w:numPr>
          <w:numId w:val="1001"/>
          <w:ilvl w:val="0"/>
        </w:numPr>
      </w:pPr>
      <w:r>
        <w:t xml:space="preserve">Develop reports and/or data and/or exhibits for customer and deal tracking/evaluation, such as expiring leases, master lease service developments strategic accounts, depot inventory reports, monthly lease-out forecasts and lease quotation status reports</w:t>
      </w:r>
    </w:p>
    <w:p>
      <w:pPr>
        <w:pStyle w:val="Heading2"/>
      </w:pPr>
      <w:bookmarkStart w:id="23" w:name="qualifications-for-marketing-finance"/>
      <w:r>
        <w:t xml:space="preserve">Qualifications for marketing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with Region Brand Finance teams to deliver Lessons Learned (post launch assessment) on key priority programs in key markets</w:t>
      </w:r>
    </w:p>
    <w:p>
      <w:pPr>
        <w:pStyle w:val="Compact"/>
        <w:numPr>
          <w:numId w:val="1002"/>
          <w:ilvl w:val="0"/>
        </w:numPr>
      </w:pPr>
      <w:r>
        <w:t xml:space="preserve">Communication presence, both written and verbal</w:t>
      </w:r>
    </w:p>
    <w:p>
      <w:pPr>
        <w:pStyle w:val="Compact"/>
        <w:numPr>
          <w:numId w:val="1002"/>
          <w:ilvl w:val="0"/>
        </w:numPr>
      </w:pPr>
      <w:r>
        <w:t xml:space="preserve">Managing conflicting priorities and deadlines</w:t>
      </w:r>
    </w:p>
    <w:p>
      <w:pPr>
        <w:pStyle w:val="Compact"/>
        <w:numPr>
          <w:numId w:val="1002"/>
          <w:ilvl w:val="0"/>
        </w:numPr>
      </w:pPr>
      <w:r>
        <w:t xml:space="preserve">Independent judgment, time management,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Minimum of 12-15 years’ experience in a senior television financial role, ideally in TV Distribution and Production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degree, CPA/MBA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