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https://www.velvetjobs.com/job-descriptions/marketing-communications</w:t>
        </w:r>
      </w:hyperlink>
    </w:p>
    <w:p>
      <w:pPr>
        <w:pStyle w:val="Heading1"/>
      </w:pPr>
      <w:bookmarkStart w:id="21" w:name="example-of-marketing-communications-job-description"/>
      <w:r>
        <w:t xml:space="preserve">Example of Marketing &amp; Communications Job Description</w:t>
      </w:r>
      <w:bookmarkEnd w:id="21"/>
    </w:p>
    <w:p>
      <w:pPr>
        <w:pStyle w:val="Compact"/>
      </w:pPr>
      <w:r>
        <w:t xml:space="preserve">Our growing company is hiring for a marketing &amp; communications. To join our growing team, please review the list of responsibilities and qualifications.</w:t>
      </w:r>
    </w:p>
    <w:p>
      <w:pPr>
        <w:pStyle w:val="Heading2"/>
      </w:pPr>
      <w:bookmarkStart w:id="22" w:name="responsibilities-for-marketing-communications"/>
      <w:r>
        <w:t xml:space="preserve">Responsibilities for marketing &amp; communications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Supports the effective communication of BU value propositions ensuring communication and brand positioning consistency</w:t>
      </w:r>
    </w:p>
    <w:p>
      <w:pPr>
        <w:pStyle w:val="Compact"/>
        <w:numPr>
          <w:numId w:val="1001"/>
          <w:ilvl w:val="0"/>
        </w:numPr>
      </w:pPr>
      <w:r>
        <w:t xml:space="preserve">Develops creative content for advertisements with key BU marketers</w:t>
      </w:r>
    </w:p>
    <w:p>
      <w:pPr>
        <w:pStyle w:val="Compact"/>
        <w:numPr>
          <w:numId w:val="1001"/>
          <w:ilvl w:val="0"/>
        </w:numPr>
      </w:pPr>
      <w:r>
        <w:t xml:space="preserve">Coordinates and attends various trade shows and exhibitions to ensure effective lead generation</w:t>
      </w:r>
    </w:p>
    <w:p>
      <w:pPr>
        <w:pStyle w:val="Compact"/>
        <w:numPr>
          <w:numId w:val="1001"/>
          <w:ilvl w:val="0"/>
        </w:numPr>
      </w:pPr>
      <w:r>
        <w:t xml:space="preserve">Coordinates all aspects of trade show media relations, including press conferences, media interviews, media kit development and media coverage placements</w:t>
      </w:r>
    </w:p>
    <w:p>
      <w:pPr>
        <w:pStyle w:val="Compact"/>
        <w:numPr>
          <w:numId w:val="1001"/>
          <w:ilvl w:val="0"/>
        </w:numPr>
      </w:pPr>
      <w:r>
        <w:t xml:space="preserve">Supports the successful management of key meetings such as sales meetings, general manager meetings, customer site visits, facility openings</w:t>
      </w:r>
    </w:p>
    <w:p>
      <w:pPr>
        <w:pStyle w:val="Compact"/>
        <w:numPr>
          <w:numId w:val="1001"/>
          <w:ilvl w:val="0"/>
        </w:numPr>
      </w:pPr>
      <w:r>
        <w:t xml:space="preserve">Monitors and benchmarks competitive communications strategies and tactics</w:t>
      </w:r>
    </w:p>
    <w:p>
      <w:pPr>
        <w:pStyle w:val="Compact"/>
        <w:numPr>
          <w:numId w:val="1001"/>
          <w:ilvl w:val="0"/>
        </w:numPr>
      </w:pPr>
      <w:r>
        <w:t xml:space="preserve">Follows up on projects through meetings and timely communications with product and line of business managers</w:t>
      </w:r>
    </w:p>
    <w:p>
      <w:pPr>
        <w:pStyle w:val="Compact"/>
        <w:numPr>
          <w:numId w:val="1001"/>
          <w:ilvl w:val="0"/>
        </w:numPr>
      </w:pPr>
      <w:r>
        <w:t xml:space="preserve">Executes projects based upon an approved project plan, and provides ongoing project support through all phases of production with agencies, printers, data processing vendors, lettershops and other vendors</w:t>
      </w:r>
    </w:p>
    <w:p>
      <w:pPr>
        <w:pStyle w:val="Compact"/>
        <w:numPr>
          <w:numId w:val="1001"/>
          <w:ilvl w:val="0"/>
        </w:numPr>
      </w:pPr>
      <w:r>
        <w:t xml:space="preserve">Uses database, MS Office and other software programs to create, audit and manage customer and non-customer lists</w:t>
      </w:r>
    </w:p>
    <w:p>
      <w:pPr>
        <w:pStyle w:val="Compact"/>
        <w:numPr>
          <w:numId w:val="1001"/>
          <w:ilvl w:val="0"/>
        </w:numPr>
      </w:pPr>
      <w:r>
        <w:t xml:space="preserve">Interacts with data processing vendors and third-party list providers, and supports the auditing of their work</w:t>
      </w:r>
    </w:p>
    <w:p>
      <w:pPr>
        <w:pStyle w:val="Heading2"/>
      </w:pPr>
      <w:bookmarkStart w:id="23" w:name="qualifications-for-marketing-communications"/>
      <w:r>
        <w:t xml:space="preserve">Qualifications for marketing &amp; communications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opinion on the Oxford comma and the correct use of the em dash a plus</w:t>
      </w:r>
    </w:p>
    <w:p>
      <w:pPr>
        <w:pStyle w:val="Compact"/>
        <w:numPr>
          <w:numId w:val="1002"/>
          <w:ilvl w:val="0"/>
        </w:numPr>
      </w:pPr>
      <w:r>
        <w:t xml:space="preserve">7+ years of work experience in a B2B industry</w:t>
      </w:r>
    </w:p>
    <w:p>
      <w:pPr>
        <w:pStyle w:val="Compact"/>
        <w:numPr>
          <w:numId w:val="1002"/>
          <w:ilvl w:val="0"/>
        </w:numPr>
      </w:pPr>
      <w:r>
        <w:t xml:space="preserve">High degree of customer orientation with proven ability to generate content and creative ideas tailored to multiple audiences</w:t>
      </w:r>
    </w:p>
    <w:p>
      <w:pPr>
        <w:pStyle w:val="Compact"/>
        <w:numPr>
          <w:numId w:val="1002"/>
          <w:ilvl w:val="0"/>
        </w:numPr>
      </w:pPr>
      <w:r>
        <w:t xml:space="preserve">Ability to manage multiple, complex projects simultaneously, on time and within budget</w:t>
      </w:r>
    </w:p>
    <w:p>
      <w:pPr>
        <w:pStyle w:val="Compact"/>
        <w:numPr>
          <w:numId w:val="1002"/>
          <w:ilvl w:val="0"/>
        </w:numPr>
      </w:pPr>
      <w:r>
        <w:t xml:space="preserve">Experience managing outside vendors and creative agencies</w:t>
      </w:r>
    </w:p>
    <w:p>
      <w:pPr>
        <w:pStyle w:val="Compact"/>
        <w:numPr>
          <w:numId w:val="1002"/>
          <w:ilvl w:val="0"/>
        </w:numPr>
      </w:pPr>
      <w:r>
        <w:t xml:space="preserve">Highly collaborative across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commun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commun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2021-10-28T18:39:46Z</dcterms:created>
  <dcterms:modified xsi:type="dcterms:W3CDTF">2021-10-28T18:39:46Z</dcterms:modified>
</cp:coreProperties>
</file>