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https://www.velvetjobs.com/job-descriptions/marketing-communications</w:t>
        </w:r>
      </w:hyperlink>
    </w:p>
    <w:p>
      <w:pPr>
        <w:pStyle w:val="Heading1"/>
      </w:pPr>
      <w:bookmarkStart w:id="21" w:name="example-of-marketing-communications-job-description"/>
      <w:r>
        <w:t xml:space="preserve">Example of Marketing &amp; Communications Job Description</w:t>
      </w:r>
      <w:bookmarkEnd w:id="21"/>
    </w:p>
    <w:p>
      <w:pPr>
        <w:pStyle w:val="Compact"/>
      </w:pPr>
      <w:r>
        <w:t xml:space="preserve">Our company is hiring for a marketing &amp; communications.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communications"/>
      <w:r>
        <w:t xml:space="preserve">Responsibilities for marketing &amp; communications</w:t>
      </w:r>
      <w:bookmarkEnd w:id="22"/>
    </w:p>
    <w:p>
      <w:pPr>
        <w:pStyle w:val="Compact"/>
        <w:numPr>
          <w:numId w:val="1001"/>
          <w:ilvl w:val="0"/>
        </w:numPr>
      </w:pPr>
      <w:r>
        <w:t xml:space="preserve">Manage the sector marketing plan and marketing activities across multiple channels, including web, SEO, email, social media and display advertising</w:t>
      </w:r>
    </w:p>
    <w:p>
      <w:pPr>
        <w:pStyle w:val="Compact"/>
        <w:numPr>
          <w:numId w:val="1001"/>
          <w:ilvl w:val="0"/>
        </w:numPr>
      </w:pPr>
      <w:r>
        <w:t xml:space="preserve">Develop a range of content to demonstrate our proposition, capability and experience, including web content, videos and social media</w:t>
      </w:r>
    </w:p>
    <w:p>
      <w:pPr>
        <w:pStyle w:val="Compact"/>
        <w:numPr>
          <w:numId w:val="1001"/>
          <w:ilvl w:val="0"/>
        </w:numPr>
      </w:pPr>
      <w:r>
        <w:t xml:space="preserve">Manage the production of annual reports and quarterly e-newsletters</w:t>
      </w:r>
    </w:p>
    <w:p>
      <w:pPr>
        <w:pStyle w:val="Compact"/>
        <w:numPr>
          <w:numId w:val="1001"/>
          <w:ilvl w:val="0"/>
        </w:numPr>
      </w:pPr>
      <w:r>
        <w:t xml:space="preserve">Oversee design and production of innovative field staff materials for use in the cultivation of donors and prospects from inception to deployment</w:t>
      </w:r>
    </w:p>
    <w:p>
      <w:pPr>
        <w:pStyle w:val="Compact"/>
        <w:numPr>
          <w:numId w:val="1001"/>
          <w:ilvl w:val="0"/>
        </w:numPr>
      </w:pPr>
      <w:r>
        <w:t xml:space="preserve">Manage vendors on specific projects</w:t>
      </w:r>
    </w:p>
    <w:p>
      <w:pPr>
        <w:pStyle w:val="Compact"/>
        <w:numPr>
          <w:numId w:val="1001"/>
          <w:ilvl w:val="0"/>
        </w:numPr>
      </w:pPr>
      <w:r>
        <w:t xml:space="preserve">Significant writing and project management</w:t>
      </w:r>
    </w:p>
    <w:p>
      <w:pPr>
        <w:pStyle w:val="Compact"/>
        <w:numPr>
          <w:numId w:val="1001"/>
          <w:ilvl w:val="0"/>
        </w:numPr>
      </w:pPr>
      <w:r>
        <w:t xml:space="preserve">Performing in a team environment</w:t>
      </w:r>
    </w:p>
    <w:p>
      <w:pPr>
        <w:pStyle w:val="Compact"/>
        <w:numPr>
          <w:numId w:val="1001"/>
          <w:ilvl w:val="0"/>
        </w:numPr>
      </w:pPr>
      <w:r>
        <w:t xml:space="preserve">Developing and implementing communications plans and multi-channel communication tactics that involve complex secondary mortgage requirements and operational procedures</w:t>
      </w:r>
    </w:p>
    <w:p>
      <w:pPr>
        <w:pStyle w:val="Compact"/>
        <w:numPr>
          <w:numId w:val="1001"/>
          <w:ilvl w:val="0"/>
        </w:numPr>
      </w:pPr>
      <w:r>
        <w:t xml:space="preserve">Working directly with business decision-makers and subject matter experts at multiple levels to develop communications that support business objectives</w:t>
      </w:r>
    </w:p>
    <w:p>
      <w:pPr>
        <w:pStyle w:val="Compact"/>
        <w:numPr>
          <w:numId w:val="1001"/>
          <w:ilvl w:val="0"/>
        </w:numPr>
      </w:pPr>
      <w:r>
        <w:t xml:space="preserve">Managing and enhancing a comprehensive communication program for customers, including the development of internal and external briefings, e-mails, web-based communications, presentations, talking points, and other tactics as needed</w:t>
      </w:r>
    </w:p>
    <w:p>
      <w:pPr>
        <w:pStyle w:val="Heading2"/>
      </w:pPr>
      <w:bookmarkStart w:id="23" w:name="qualifications-for-marketing-communications"/>
      <w:r>
        <w:t xml:space="preserve">Qualifications for marketing &amp; communications</w:t>
      </w:r>
      <w:bookmarkEnd w:id="23"/>
    </w:p>
    <w:p>
      <w:pPr>
        <w:pStyle w:val="Compact"/>
        <w:numPr>
          <w:numId w:val="1002"/>
          <w:ilvl w:val="0"/>
        </w:numPr>
      </w:pPr>
      <w:r>
        <w:t xml:space="preserve">Have a strong understanding of marketing communications principles</w:t>
      </w:r>
    </w:p>
    <w:p>
      <w:pPr>
        <w:pStyle w:val="Compact"/>
        <w:numPr>
          <w:numId w:val="1002"/>
          <w:ilvl w:val="0"/>
        </w:numPr>
      </w:pPr>
      <w:r>
        <w:t xml:space="preserve">Must have strong command of branding and marketing fundamentals, experience in building campaign strategies</w:t>
      </w:r>
    </w:p>
    <w:p>
      <w:pPr>
        <w:pStyle w:val="Compact"/>
        <w:numPr>
          <w:numId w:val="1002"/>
          <w:ilvl w:val="0"/>
        </w:numPr>
      </w:pPr>
      <w:r>
        <w:t xml:space="preserve">Bachelor’s degree in marketing communications, public relations or related communications field</w:t>
      </w:r>
    </w:p>
    <w:p>
      <w:pPr>
        <w:pStyle w:val="Compact"/>
        <w:numPr>
          <w:numId w:val="1002"/>
          <w:ilvl w:val="0"/>
        </w:numPr>
      </w:pPr>
      <w:r>
        <w:t xml:space="preserve">Contribute, to the development of the public affairs, public relations, internal communications and marketing strategies</w:t>
      </w:r>
    </w:p>
    <w:p>
      <w:pPr>
        <w:pStyle w:val="Compact"/>
        <w:numPr>
          <w:numId w:val="1002"/>
          <w:ilvl w:val="0"/>
        </w:numPr>
      </w:pPr>
      <w:r>
        <w:t xml:space="preserve">Experience with ESPs or Marketing Automation Software (ExactTarget, Hubspot, Marketo, etc)</w:t>
      </w:r>
    </w:p>
    <w:p>
      <w:pPr>
        <w:pStyle w:val="Compact"/>
        <w:numPr>
          <w:numId w:val="1002"/>
          <w:ilvl w:val="0"/>
        </w:numPr>
      </w:pPr>
      <w:r>
        <w:t xml:space="preserve">Knowledge of databases and query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2021-10-28T13:03:49Z</dcterms:created>
  <dcterms:modified xsi:type="dcterms:W3CDTF">2021-10-28T13:03:49Z</dcterms:modified>
</cp:coreProperties>
</file>