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https://www.velvetjobs.com/job-descriptions/marketing-communications-specialist</w:t>
        </w:r>
      </w:hyperlink>
    </w:p>
    <w:p>
      <w:pPr>
        <w:pStyle w:val="Heading1"/>
      </w:pPr>
      <w:bookmarkStart w:id="21" w:name="example-of-marketing-communications-specialist-job-description"/>
      <w:r>
        <w:t xml:space="preserve">Example of Marketing Communications Specialist Job Description</w:t>
      </w:r>
      <w:bookmarkEnd w:id="21"/>
    </w:p>
    <w:p>
      <w:pPr>
        <w:pStyle w:val="Compact"/>
      </w:pPr>
      <w:r>
        <w:t xml:space="preserve">Our growing company is looking to fill the role of marketing communications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communications-specialist"/>
      <w:r>
        <w:t xml:space="preserve">Responsibilities for marketing communications specialist</w:t>
      </w:r>
      <w:bookmarkEnd w:id="22"/>
    </w:p>
    <w:p>
      <w:pPr>
        <w:pStyle w:val="Compact"/>
        <w:numPr>
          <w:numId w:val="1001"/>
          <w:ilvl w:val="0"/>
        </w:numPr>
      </w:pPr>
      <w:r>
        <w:t xml:space="preserve">Assist in all aspects of the Communications function (branding, content creation, executive and leadership communications, public relations and social media)</w:t>
      </w:r>
    </w:p>
    <w:p>
      <w:pPr>
        <w:pStyle w:val="Compact"/>
        <w:numPr>
          <w:numId w:val="1001"/>
          <w:ilvl w:val="0"/>
        </w:numPr>
      </w:pPr>
      <w:r>
        <w:t xml:space="preserve">Manage media and coordinate details for store and vendor events relating to PR and marketing initiatives events such as Product launches, seasonal PR campaigns, retail, online and corporate events and</w:t>
      </w:r>
    </w:p>
    <w:p>
      <w:pPr>
        <w:pStyle w:val="Compact"/>
        <w:numPr>
          <w:numId w:val="1001"/>
          <w:ilvl w:val="0"/>
        </w:numPr>
      </w:pPr>
      <w:r>
        <w:t xml:space="preserve">Lead all Cause marketing campaigns and ensure local community programs are marketed and communicated both internally and externally</w:t>
      </w:r>
    </w:p>
    <w:p>
      <w:pPr>
        <w:pStyle w:val="Compact"/>
        <w:numPr>
          <w:numId w:val="1001"/>
          <w:ilvl w:val="0"/>
        </w:numPr>
      </w:pPr>
      <w:r>
        <w:t xml:space="preserve">Develop strategy for marketing campaigns and events</w:t>
      </w:r>
    </w:p>
    <w:p>
      <w:pPr>
        <w:pStyle w:val="Compact"/>
        <w:numPr>
          <w:numId w:val="1001"/>
          <w:ilvl w:val="0"/>
        </w:numPr>
      </w:pPr>
      <w:r>
        <w:t xml:space="preserve">Responsible for ensuring that the deliverables of external communications opportunities</w:t>
      </w:r>
    </w:p>
    <w:p>
      <w:pPr>
        <w:pStyle w:val="Compact"/>
        <w:numPr>
          <w:numId w:val="1001"/>
          <w:ilvl w:val="0"/>
        </w:numPr>
      </w:pPr>
      <w:r>
        <w:t xml:space="preserve">Supports activities of the Corporate Office the Product, Services, and Lab divisions</w:t>
      </w:r>
    </w:p>
    <w:p>
      <w:pPr>
        <w:pStyle w:val="Compact"/>
        <w:numPr>
          <w:numId w:val="1001"/>
          <w:ilvl w:val="0"/>
        </w:numPr>
      </w:pPr>
      <w:r>
        <w:t xml:space="preserve">Coordinate the review process of communications documents and verify all materials accurately reflect applicable legal policies and procedures, brand standards, and product-related details</w:t>
      </w:r>
    </w:p>
    <w:p>
      <w:pPr>
        <w:pStyle w:val="Compact"/>
        <w:numPr>
          <w:numId w:val="1001"/>
          <w:ilvl w:val="0"/>
        </w:numPr>
      </w:pPr>
      <w:r>
        <w:t xml:space="preserve">Writing for internal and external audiences</w:t>
      </w:r>
    </w:p>
    <w:p>
      <w:pPr>
        <w:pStyle w:val="Compact"/>
        <w:numPr>
          <w:numId w:val="1001"/>
          <w:ilvl w:val="0"/>
        </w:numPr>
      </w:pPr>
      <w:r>
        <w:t xml:space="preserve">Participate in tracking marketing and communications metrics for strategic review and analysis</w:t>
      </w:r>
    </w:p>
    <w:p>
      <w:pPr>
        <w:pStyle w:val="Compact"/>
        <w:numPr>
          <w:numId w:val="1001"/>
          <w:ilvl w:val="0"/>
        </w:numPr>
      </w:pPr>
      <w:r>
        <w:t xml:space="preserve">Support general media relations activity which may include serving as point of contact, facilitate meeting with public relations managers, writing press releases</w:t>
      </w:r>
    </w:p>
    <w:p>
      <w:pPr>
        <w:pStyle w:val="Heading2"/>
      </w:pPr>
      <w:bookmarkStart w:id="23" w:name="qualifications-for-marketing-communications-specialist"/>
      <w:r>
        <w:t xml:space="preserve">Qualifications for marketing communications specialist</w:t>
      </w:r>
      <w:bookmarkEnd w:id="23"/>
    </w:p>
    <w:p>
      <w:pPr>
        <w:pStyle w:val="Compact"/>
        <w:numPr>
          <w:numId w:val="1002"/>
          <w:ilvl w:val="0"/>
        </w:numPr>
      </w:pPr>
      <w:r>
        <w:t xml:space="preserve">Bachelor’s degree in Communications, Marketing, Liberal Arts or related fields and one year experience in content development and communications experience, marketing, or related field</w:t>
      </w:r>
    </w:p>
    <w:p>
      <w:pPr>
        <w:pStyle w:val="Compact"/>
        <w:numPr>
          <w:numId w:val="1002"/>
          <w:ilvl w:val="0"/>
        </w:numPr>
      </w:pPr>
      <w:r>
        <w:t xml:space="preserve">Bachelor’s Degree in Business, Communications, Marketing or related field or equivalent professional qualification</w:t>
      </w:r>
    </w:p>
    <w:p>
      <w:pPr>
        <w:pStyle w:val="Compact"/>
        <w:numPr>
          <w:numId w:val="1002"/>
          <w:ilvl w:val="0"/>
        </w:numPr>
      </w:pPr>
      <w:r>
        <w:t xml:space="preserve">3+ years of experience in the marketing and sales field and/or in office management preferred</w:t>
      </w:r>
    </w:p>
    <w:p>
      <w:pPr>
        <w:pStyle w:val="Compact"/>
        <w:numPr>
          <w:numId w:val="1002"/>
          <w:ilvl w:val="0"/>
        </w:numPr>
      </w:pPr>
      <w:r>
        <w:t xml:space="preserve">Familiarity with manufacturing, particularity Power Generation preferred</w:t>
      </w:r>
    </w:p>
    <w:p>
      <w:pPr>
        <w:pStyle w:val="Compact"/>
        <w:numPr>
          <w:numId w:val="1002"/>
          <w:ilvl w:val="0"/>
        </w:numPr>
      </w:pPr>
      <w:r>
        <w:t xml:space="preserve">Must have strong interpersonal collaboration, communication, organization, analytics and decision making skills</w:t>
      </w:r>
    </w:p>
    <w:p>
      <w:pPr>
        <w:pStyle w:val="Compact"/>
        <w:numPr>
          <w:numId w:val="1002"/>
          <w:ilvl w:val="0"/>
        </w:numPr>
      </w:pPr>
      <w:r>
        <w:t xml:space="preserve">Experience in message development across multiple media channels (ie web, interactive, print, video, direct mail, etc)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communication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communication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2021-10-28T18:29:46Z</dcterms:created>
  <dcterms:modified xsi:type="dcterms:W3CDTF">2021-10-28T18:29:46Z</dcterms:modified>
</cp:coreProperties>
</file>