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https://www.velvetjobs.com/job-descriptions/marketing-associate</w:t>
        </w:r>
      </w:hyperlink>
    </w:p>
    <w:p>
      <w:pPr>
        <w:pStyle w:val="Heading1"/>
      </w:pPr>
      <w:bookmarkStart w:id="21" w:name="example-of-marketing-associate-job-description"/>
      <w:r>
        <w:t xml:space="preserve">Example of Marketing Associate Job Description</w:t>
      </w:r>
      <w:bookmarkEnd w:id="21"/>
    </w:p>
    <w:p>
      <w:pPr>
        <w:pStyle w:val="Compact"/>
      </w:pPr>
      <w:r>
        <w:t xml:space="preserve">Our innovative and growing company is looking to fill the role of marketing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ssociate"/>
      <w:r>
        <w:t xml:space="preserve">Responsibilities for marketing associate</w:t>
      </w:r>
      <w:bookmarkEnd w:id="22"/>
    </w:p>
    <w:p>
      <w:pPr>
        <w:pStyle w:val="Compact"/>
        <w:numPr>
          <w:numId w:val="1001"/>
          <w:ilvl w:val="0"/>
        </w:numPr>
      </w:pPr>
      <w:r>
        <w:t xml:space="preserve">Work directly with marketing, product managers, curriculum developers, front line sales teams, and training delivery teams to ensure content accuracy, messaging alignment, and audience needs are met</w:t>
      </w:r>
    </w:p>
    <w:p>
      <w:pPr>
        <w:pStyle w:val="Compact"/>
        <w:numPr>
          <w:numId w:val="1001"/>
          <w:ilvl w:val="0"/>
        </w:numPr>
      </w:pPr>
      <w:r>
        <w:t xml:space="preserve">Position operational, product, service, policy content requirements in the online content repository in a simple, easy to understand way</w:t>
      </w:r>
    </w:p>
    <w:p>
      <w:pPr>
        <w:pStyle w:val="Compact"/>
        <w:numPr>
          <w:numId w:val="1001"/>
          <w:ilvl w:val="0"/>
        </w:numPr>
      </w:pPr>
      <w:r>
        <w:t xml:space="preserve">Design, develop, post, and communicate training documents and references into online resources</w:t>
      </w:r>
    </w:p>
    <w:p>
      <w:pPr>
        <w:pStyle w:val="Compact"/>
        <w:numPr>
          <w:numId w:val="1001"/>
          <w:ilvl w:val="0"/>
        </w:numPr>
      </w:pPr>
      <w:r>
        <w:t xml:space="preserve">Partner cross-functionally with communications team to launch online resources and communications concurrently</w:t>
      </w:r>
    </w:p>
    <w:p>
      <w:pPr>
        <w:pStyle w:val="Compact"/>
        <w:numPr>
          <w:numId w:val="1001"/>
          <w:ilvl w:val="0"/>
        </w:numPr>
      </w:pPr>
      <w:r>
        <w:t xml:space="preserve">Strong professional communications skills are required</w:t>
      </w:r>
    </w:p>
    <w:p>
      <w:pPr>
        <w:pStyle w:val="Compact"/>
        <w:numPr>
          <w:numId w:val="1001"/>
          <w:ilvl w:val="0"/>
        </w:numPr>
      </w:pPr>
      <w:r>
        <w:t xml:space="preserve">Ability to understand a project's technical details</w:t>
      </w:r>
    </w:p>
    <w:p>
      <w:pPr>
        <w:pStyle w:val="Compact"/>
        <w:numPr>
          <w:numId w:val="1001"/>
          <w:ilvl w:val="0"/>
        </w:numPr>
      </w:pPr>
      <w:r>
        <w:t xml:space="preserve">Articulating in writing investment philosophy, process, and outlook</w:t>
      </w:r>
    </w:p>
    <w:p>
      <w:pPr>
        <w:pStyle w:val="Compact"/>
        <w:numPr>
          <w:numId w:val="1001"/>
          <w:ilvl w:val="0"/>
        </w:numPr>
      </w:pPr>
      <w:r>
        <w:t xml:space="preserve">Interacting with all areas of the firm to coordinate accurate RFP responses</w:t>
      </w:r>
    </w:p>
    <w:p>
      <w:pPr>
        <w:pStyle w:val="Compact"/>
        <w:numPr>
          <w:numId w:val="1001"/>
          <w:ilvl w:val="0"/>
        </w:numPr>
      </w:pPr>
      <w:r>
        <w:t xml:space="preserve">Maintaining RFP database to ensure all information is kept up-to-date</w:t>
      </w:r>
    </w:p>
    <w:p>
      <w:pPr>
        <w:pStyle w:val="Compact"/>
        <w:numPr>
          <w:numId w:val="1001"/>
          <w:ilvl w:val="0"/>
        </w:numPr>
      </w:pPr>
      <w:r>
        <w:t xml:space="preserve">Establishing relationships and working closely with Portfolio Managers, Operations, Marketing, Sales and other Subject Matter Experts</w:t>
      </w:r>
    </w:p>
    <w:p>
      <w:pPr>
        <w:pStyle w:val="Heading2"/>
      </w:pPr>
      <w:bookmarkStart w:id="23" w:name="qualifications-for-marketing-associate"/>
      <w:r>
        <w:t xml:space="preserve">Qualifications for marketing associate</w:t>
      </w:r>
      <w:bookmarkEnd w:id="23"/>
    </w:p>
    <w:p>
      <w:pPr>
        <w:pStyle w:val="Compact"/>
        <w:numPr>
          <w:numId w:val="1002"/>
          <w:ilvl w:val="0"/>
        </w:numPr>
      </w:pPr>
      <w:r>
        <w:t xml:space="preserve">Ability to write in an engaging voice appropriate for different platforms and target audiences</w:t>
      </w:r>
    </w:p>
    <w:p>
      <w:pPr>
        <w:pStyle w:val="Compact"/>
        <w:numPr>
          <w:numId w:val="1002"/>
          <w:ilvl w:val="0"/>
        </w:numPr>
      </w:pPr>
      <w:r>
        <w:t xml:space="preserve">Graphic design skills, including proficiency in Adobe Creative Suite, a plus</w:t>
      </w:r>
    </w:p>
    <w:p>
      <w:pPr>
        <w:pStyle w:val="Compact"/>
        <w:numPr>
          <w:numId w:val="1002"/>
          <w:ilvl w:val="0"/>
        </w:numPr>
      </w:pPr>
      <w:r>
        <w:t xml:space="preserve">Must be passionate about marketing and improving people’s health and well-being!</w:t>
      </w:r>
    </w:p>
    <w:p>
      <w:pPr>
        <w:pStyle w:val="Compact"/>
        <w:numPr>
          <w:numId w:val="1002"/>
          <w:ilvl w:val="0"/>
        </w:numPr>
      </w:pPr>
      <w:r>
        <w:t xml:space="preserve">Impeccable attention to detail excellent multitasking and time management skills</w:t>
      </w:r>
    </w:p>
    <w:p>
      <w:pPr>
        <w:pStyle w:val="Compact"/>
        <w:numPr>
          <w:numId w:val="1002"/>
          <w:ilvl w:val="0"/>
        </w:numPr>
      </w:pPr>
      <w:r>
        <w:t xml:space="preserve">Minimum of three years of marketing experience with a focus in brand and sponsorship preferred</w:t>
      </w:r>
    </w:p>
    <w:p>
      <w:pPr>
        <w:pStyle w:val="Compact"/>
        <w:numPr>
          <w:numId w:val="1002"/>
          <w:ilvl w:val="0"/>
        </w:numPr>
      </w:pPr>
      <w:r>
        <w:t xml:space="preserve">Strong knowledge of social media and web technologies (Adobe Creative Suite knowledge a plus, familiarity with HTML, also a plus), proficiency with Facebook, Instagram and Twitter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