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https://www.velvetjobs.com/job-descriptions/marketing-associate</w:t>
        </w:r>
      </w:hyperlink>
    </w:p>
    <w:p>
      <w:pPr>
        <w:pStyle w:val="Heading1"/>
      </w:pPr>
      <w:bookmarkStart w:id="21" w:name="example-of-marketing-associate-job-description"/>
      <w:r>
        <w:t xml:space="preserve">Example of Marketing Associate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marketing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ssociate"/>
      <w:r>
        <w:t xml:space="preserve">Responsibilities for marketing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effectiveness of promotional programs</w:t>
      </w:r>
    </w:p>
    <w:p>
      <w:pPr>
        <w:pStyle w:val="Compact"/>
        <w:numPr>
          <w:numId w:val="1001"/>
          <w:ilvl w:val="0"/>
        </w:numPr>
      </w:pPr>
      <w:r>
        <w:t xml:space="preserve">Partner with local support teams to provide marketing support</w:t>
      </w:r>
    </w:p>
    <w:p>
      <w:pPr>
        <w:pStyle w:val="Compact"/>
        <w:numPr>
          <w:numId w:val="1001"/>
          <w:ilvl w:val="0"/>
        </w:numPr>
      </w:pPr>
      <w:r>
        <w:t xml:space="preserve">Communicate ongoing marketing updates to the Middle Market sales force</w:t>
      </w:r>
    </w:p>
    <w:p>
      <w:pPr>
        <w:pStyle w:val="Compact"/>
        <w:numPr>
          <w:numId w:val="1001"/>
          <w:ilvl w:val="0"/>
        </w:numPr>
      </w:pPr>
      <w:r>
        <w:t xml:space="preserve">Upholding the institutional memory of the organization by helping to maintain a shared knowledge portal and repository of processes and best practices</w:t>
      </w:r>
    </w:p>
    <w:p>
      <w:pPr>
        <w:pStyle w:val="Compact"/>
        <w:numPr>
          <w:numId w:val="1001"/>
          <w:ilvl w:val="0"/>
        </w:numPr>
      </w:pPr>
      <w:r>
        <w:t xml:space="preserve">Collaborating with Marketing and other Firm departments to maintain and update firm-wide collateral and content to ensure a single source for all materials</w:t>
      </w:r>
    </w:p>
    <w:p>
      <w:pPr>
        <w:pStyle w:val="Compact"/>
        <w:numPr>
          <w:numId w:val="1001"/>
          <w:ilvl w:val="0"/>
        </w:numPr>
      </w:pPr>
      <w:r>
        <w:t xml:space="preserve">Collaborating with vendors and creative resources to develop and manage the firm’s gift strategy and execution</w:t>
      </w:r>
    </w:p>
    <w:p>
      <w:pPr>
        <w:pStyle w:val="Compact"/>
        <w:numPr>
          <w:numId w:val="1001"/>
          <w:ilvl w:val="0"/>
        </w:numPr>
      </w:pPr>
      <w:r>
        <w:t xml:space="preserve">Coordinating management of the budget, including annual, quarterly and monthly updates and reviews of expenses</w:t>
      </w:r>
    </w:p>
    <w:p>
      <w:pPr>
        <w:pStyle w:val="Compact"/>
        <w:numPr>
          <w:numId w:val="1001"/>
          <w:ilvl w:val="0"/>
        </w:numPr>
      </w:pPr>
      <w:r>
        <w:t xml:space="preserve">Aiding with the review, closing and filing of contracts with primary vendors, including media buying, agency relationships and freelancers, as necessary</w:t>
      </w:r>
    </w:p>
    <w:p>
      <w:pPr>
        <w:pStyle w:val="Compact"/>
        <w:numPr>
          <w:numId w:val="1001"/>
          <w:ilvl w:val="0"/>
        </w:numPr>
      </w:pPr>
      <w:r>
        <w:t xml:space="preserve">Assisting with the coordination and creation of quarterly leadership reports designed to illustrate marketing effectiveness and business impact</w:t>
      </w:r>
    </w:p>
    <w:p>
      <w:pPr>
        <w:pStyle w:val="Compact"/>
        <w:numPr>
          <w:numId w:val="1001"/>
          <w:ilvl w:val="0"/>
        </w:numPr>
      </w:pPr>
      <w:r>
        <w:t xml:space="preserve">Helping with benchmarking the Marketing department processes against other organizations and develop plans and recommendations to ensure best-in-class execution</w:t>
      </w:r>
    </w:p>
    <w:p>
      <w:pPr>
        <w:pStyle w:val="Heading2"/>
      </w:pPr>
      <w:bookmarkStart w:id="23" w:name="qualifications-for-marketing-associate"/>
      <w:r>
        <w:t xml:space="preserve">Qualifications for marketing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animation/video experience</w:t>
      </w:r>
    </w:p>
    <w:p>
      <w:pPr>
        <w:pStyle w:val="Compact"/>
        <w:numPr>
          <w:numId w:val="1002"/>
          <w:ilvl w:val="0"/>
        </w:numPr>
      </w:pPr>
      <w:r>
        <w:t xml:space="preserve">Strong Photoshop, Illustrator, and InDesign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directly with market leaders and senior team members</w:t>
      </w:r>
    </w:p>
    <w:p>
      <w:pPr>
        <w:pStyle w:val="Compact"/>
        <w:numPr>
          <w:numId w:val="1002"/>
          <w:ilvl w:val="0"/>
        </w:numPr>
      </w:pPr>
      <w:r>
        <w:t xml:space="preserve">Experience with website Content Management Systems and e-blast database</w:t>
      </w:r>
    </w:p>
    <w:p>
      <w:pPr>
        <w:pStyle w:val="Compact"/>
        <w:numPr>
          <w:numId w:val="1002"/>
          <w:ilvl w:val="0"/>
        </w:numPr>
      </w:pPr>
      <w:r>
        <w:t xml:space="preserve">Edit / Update / Review marketing materials (Factsheets, manager commentaries, fund manager reports, Minibooks, Pitch Books,Ratings &amp; Rankings ) to customize to local business requirements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a marketing related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2021-10-28T13:37:11Z</dcterms:created>
  <dcterms:modified xsi:type="dcterms:W3CDTF">2021-10-28T13:37:11Z</dcterms:modified>
</cp:coreProperties>
</file>