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https://www.velvetjobs.com/job-descriptions/marketing-associate</w:t>
        </w:r>
      </w:hyperlink>
    </w:p>
    <w:p>
      <w:pPr>
        <w:pStyle w:val="Heading1"/>
      </w:pPr>
      <w:bookmarkStart w:id="21" w:name="example-of-marketing-associate-job-description"/>
      <w:r>
        <w:t xml:space="preserve">Example of Marketing Associate Job Description</w:t>
      </w:r>
      <w:bookmarkEnd w:id="21"/>
    </w:p>
    <w:p>
      <w:pPr>
        <w:pStyle w:val="Compact"/>
      </w:pPr>
      <w:r>
        <w:t xml:space="preserve">Our company is growing rapidly and is looking for a marketing associate. To join our growing team, please review the list of responsibilities and qualifications.</w:t>
      </w:r>
    </w:p>
    <w:p>
      <w:pPr>
        <w:pStyle w:val="Heading2"/>
      </w:pPr>
      <w:bookmarkStart w:id="22" w:name="responsibilities-for-marketing-associate"/>
      <w:r>
        <w:t xml:space="preserve">Responsibilities for marketing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Director, Marketing Manager and Finance to track and balance budget</w:t>
      </w:r>
    </w:p>
    <w:p>
      <w:pPr>
        <w:pStyle w:val="Compact"/>
        <w:numPr>
          <w:numId w:val="1001"/>
          <w:ilvl w:val="0"/>
        </w:numPr>
      </w:pPr>
      <w:r>
        <w:t xml:space="preserve">Keep project budget tracking accurate and up-to-date</w:t>
      </w:r>
    </w:p>
    <w:p>
      <w:pPr>
        <w:pStyle w:val="Compact"/>
        <w:numPr>
          <w:numId w:val="1001"/>
          <w:ilvl w:val="0"/>
        </w:numPr>
      </w:pPr>
      <w:r>
        <w:t xml:space="preserve">Facilitate asset gathering (style guides, theatrical art, reference material, ) from other key divisions and partners</w:t>
      </w:r>
    </w:p>
    <w:p>
      <w:pPr>
        <w:pStyle w:val="Compact"/>
        <w:numPr>
          <w:numId w:val="1001"/>
          <w:ilvl w:val="0"/>
        </w:numPr>
      </w:pPr>
      <w:r>
        <w:t xml:space="preserve">Assist in all aspects of marketing support and consultant relations</w:t>
      </w:r>
    </w:p>
    <w:p>
      <w:pPr>
        <w:pStyle w:val="Compact"/>
        <w:numPr>
          <w:numId w:val="1001"/>
          <w:ilvl w:val="0"/>
        </w:numPr>
      </w:pPr>
      <w:r>
        <w:t xml:space="preserve">Work closely with operations department to ensure timely calculation of the firm’s assets, performance and other statistics/characteristics</w:t>
      </w:r>
    </w:p>
    <w:p>
      <w:pPr>
        <w:pStyle w:val="Compact"/>
        <w:numPr>
          <w:numId w:val="1001"/>
          <w:ilvl w:val="0"/>
        </w:numPr>
      </w:pPr>
      <w:r>
        <w:t xml:space="preserve">Update and maintain consultant and performance databases and manage deadlines</w:t>
      </w:r>
    </w:p>
    <w:p>
      <w:pPr>
        <w:pStyle w:val="Compact"/>
        <w:numPr>
          <w:numId w:val="1001"/>
          <w:ilvl w:val="0"/>
        </w:numPr>
      </w:pPr>
      <w:r>
        <w:t xml:space="preserve">Complete consultant and investor questionnaires, RFPs and RFIs</w:t>
      </w:r>
    </w:p>
    <w:p>
      <w:pPr>
        <w:pStyle w:val="Compact"/>
        <w:numPr>
          <w:numId w:val="1001"/>
          <w:ilvl w:val="0"/>
        </w:numPr>
      </w:pPr>
      <w:r>
        <w:t xml:space="preserve">Update presentations and collateral materials</w:t>
      </w:r>
    </w:p>
    <w:p>
      <w:pPr>
        <w:pStyle w:val="Compact"/>
        <w:numPr>
          <w:numId w:val="1001"/>
          <w:ilvl w:val="0"/>
        </w:numPr>
      </w:pPr>
      <w:r>
        <w:t xml:space="preserve">Prepare for consultant and investor meetings and conference calls</w:t>
      </w:r>
    </w:p>
    <w:p>
      <w:pPr>
        <w:pStyle w:val="Compact"/>
        <w:numPr>
          <w:numId w:val="1001"/>
          <w:ilvl w:val="0"/>
        </w:numPr>
      </w:pPr>
      <w:r>
        <w:t xml:space="preserve">Develop information for investor and consultant communication</w:t>
      </w:r>
    </w:p>
    <w:p>
      <w:pPr>
        <w:pStyle w:val="Heading2"/>
      </w:pPr>
      <w:bookmarkStart w:id="23" w:name="qualifications-for-marketing-associate"/>
      <w:r>
        <w:t xml:space="preserve">Qualifications for marketing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Write and set-up e-mail campaigns, always a/b testing subject lines, timing and content</w:t>
      </w:r>
    </w:p>
    <w:p>
      <w:pPr>
        <w:pStyle w:val="Compact"/>
        <w:numPr>
          <w:numId w:val="1002"/>
          <w:ilvl w:val="0"/>
        </w:numPr>
      </w:pPr>
      <w:r>
        <w:t xml:space="preserve">Meaningfully interact with others on partners’ forums</w:t>
      </w:r>
    </w:p>
    <w:p>
      <w:pPr>
        <w:pStyle w:val="Compact"/>
        <w:numPr>
          <w:numId w:val="1002"/>
          <w:ilvl w:val="0"/>
        </w:numPr>
      </w:pPr>
      <w:r>
        <w:t xml:space="preserve">College Graduate with coursework in business</w:t>
      </w:r>
    </w:p>
    <w:p>
      <w:pPr>
        <w:pStyle w:val="Compact"/>
        <w:numPr>
          <w:numId w:val="1002"/>
          <w:ilvl w:val="0"/>
        </w:numPr>
      </w:pPr>
      <w:r>
        <w:t xml:space="preserve">2+ years marketing/advertising agency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Clear understanding of marketing principles</w:t>
      </w:r>
    </w:p>
    <w:p>
      <w:pPr>
        <w:pStyle w:val="Compact"/>
        <w:numPr>
          <w:numId w:val="1002"/>
          <w:ilvl w:val="0"/>
        </w:numPr>
      </w:pPr>
      <w:r>
        <w:t xml:space="preserve">Strong understanding of Licensing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2021-10-28T13:00:49Z</dcterms:created>
  <dcterms:modified xsi:type="dcterms:W3CDTF">2021-10-28T13:00:49Z</dcterms:modified>
</cp:coreProperties>
</file>