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https://www.velvetjobs.com/job-descriptions/marketing-analytics</w:t>
        </w:r>
      </w:hyperlink>
    </w:p>
    <w:p>
      <w:pPr>
        <w:pStyle w:val="Heading1"/>
      </w:pPr>
      <w:bookmarkStart w:id="21" w:name="example-of-marketing-analytics-job-description"/>
      <w:r>
        <w:t xml:space="preserve">Example of Marketing Analytics Job Description</w:t>
      </w:r>
      <w:bookmarkEnd w:id="21"/>
    </w:p>
    <w:p>
      <w:pPr>
        <w:pStyle w:val="Compact"/>
      </w:pPr>
      <w:r>
        <w:t xml:space="preserve">Our company is hiring for a marketing analytics. To join our growing team, please review the list of responsibilities and qualifications.</w:t>
      </w:r>
    </w:p>
    <w:p>
      <w:pPr>
        <w:pStyle w:val="Heading2"/>
      </w:pPr>
      <w:bookmarkStart w:id="22" w:name="responsibilities-for-marketing-analytics"/>
      <w:r>
        <w:t xml:space="preserve">Responsibilities for marketing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leverage your internal network in order to provide answers and solve problems</w:t>
      </w:r>
    </w:p>
    <w:p>
      <w:pPr>
        <w:pStyle w:val="Compact"/>
        <w:numPr>
          <w:numId w:val="1001"/>
          <w:ilvl w:val="0"/>
        </w:numPr>
      </w:pPr>
      <w:r>
        <w:t xml:space="preserve">Creatively innovate to design and build new capabilities, and partner cross-functionally to enable maximum benefit from such innovations</w:t>
      </w:r>
    </w:p>
    <w:p>
      <w:pPr>
        <w:pStyle w:val="Compact"/>
        <w:numPr>
          <w:numId w:val="1001"/>
          <w:ilvl w:val="0"/>
        </w:numPr>
      </w:pPr>
      <w:r>
        <w:t xml:space="preserve">Predictive modeling -- develop prediction models for marketing use cases</w:t>
      </w:r>
    </w:p>
    <w:p>
      <w:pPr>
        <w:pStyle w:val="Compact"/>
        <w:numPr>
          <w:numId w:val="1001"/>
          <w:ilvl w:val="0"/>
        </w:numPr>
      </w:pPr>
      <w:r>
        <w:t xml:space="preserve">Builds relationships with key partners</w:t>
      </w:r>
    </w:p>
    <w:p>
      <w:pPr>
        <w:pStyle w:val="Compact"/>
        <w:numPr>
          <w:numId w:val="1001"/>
          <w:ilvl w:val="0"/>
        </w:numPr>
      </w:pPr>
      <w:r>
        <w:t xml:space="preserve">Develop a detailed, strategic analytical framework inclusive of predictive analytics to guide marketing initiatives</w:t>
      </w:r>
    </w:p>
    <w:p>
      <w:pPr>
        <w:pStyle w:val="Compact"/>
        <w:numPr>
          <w:numId w:val="1001"/>
          <w:ilvl w:val="0"/>
        </w:numPr>
      </w:pPr>
      <w:r>
        <w:t xml:space="preserve">Leads complex quantitative and qualitative research efforts and business intelligence solutions to inform brand strategies, omnichannel marketing efforts and communication plans</w:t>
      </w:r>
    </w:p>
    <w:p>
      <w:pPr>
        <w:pStyle w:val="Compact"/>
        <w:numPr>
          <w:numId w:val="1001"/>
          <w:ilvl w:val="0"/>
        </w:numPr>
      </w:pPr>
      <w:r>
        <w:t xml:space="preserve">Establishes and sets benchmarks and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Manage the Company’s marketing performance measurement and contribute to the day-to-day forecasting initiatives at the Company</w:t>
      </w:r>
    </w:p>
    <w:p>
      <w:pPr>
        <w:pStyle w:val="Compact"/>
        <w:numPr>
          <w:numId w:val="1001"/>
          <w:ilvl w:val="0"/>
        </w:numPr>
      </w:pPr>
      <w:r>
        <w:t xml:space="preserve">Working knowledge of marketing channel performance metrics</w:t>
      </w:r>
    </w:p>
    <w:p>
      <w:pPr>
        <w:pStyle w:val="Compact"/>
        <w:numPr>
          <w:numId w:val="1001"/>
          <w:ilvl w:val="0"/>
        </w:numPr>
      </w:pPr>
      <w:r>
        <w:t xml:space="preserve">Driving the marketing performance agenda and change of mind set across the local marketing organization</w:t>
      </w:r>
    </w:p>
    <w:p>
      <w:pPr>
        <w:pStyle w:val="Heading2"/>
      </w:pPr>
      <w:bookmarkStart w:id="23" w:name="qualifications-for-marketing-analytics"/>
      <w:r>
        <w:t xml:space="preserve">Qualifications for marketing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CRM and DM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dashboard software such as Tableau</w:t>
      </w:r>
    </w:p>
    <w:p>
      <w:pPr>
        <w:pStyle w:val="Compact"/>
        <w:numPr>
          <w:numId w:val="1002"/>
          <w:ilvl w:val="0"/>
        </w:numPr>
      </w:pPr>
      <w:r>
        <w:t xml:space="preserve">Marketing analytics and ideally communications research experience</w:t>
      </w:r>
    </w:p>
    <w:p>
      <w:pPr>
        <w:pStyle w:val="Compact"/>
        <w:numPr>
          <w:numId w:val="1002"/>
          <w:ilvl w:val="0"/>
        </w:numPr>
      </w:pPr>
      <w:r>
        <w:t xml:space="preserve">High level experience working with clients, presenting and interacting with senior client executives</w:t>
      </w:r>
    </w:p>
    <w:p>
      <w:pPr>
        <w:pStyle w:val="Compact"/>
        <w:numPr>
          <w:numId w:val="1002"/>
          <w:ilvl w:val="0"/>
        </w:numPr>
      </w:pPr>
      <w:r>
        <w:t xml:space="preserve">Must have proficiency with SQL and capable of analyzing and manipulating data</w:t>
      </w:r>
    </w:p>
    <w:p>
      <w:pPr>
        <w:pStyle w:val="Compact"/>
        <w:numPr>
          <w:numId w:val="1002"/>
          <w:ilvl w:val="0"/>
        </w:numPr>
      </w:pPr>
      <w:r>
        <w:t xml:space="preserve">Experience with large-scale data on Hadoop using Hive or Pig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2021-10-28T13:16:31Z</dcterms:created>
  <dcterms:modified xsi:type="dcterms:W3CDTF">2021-10-28T13:16:31Z</dcterms:modified>
</cp:coreProperties>
</file>