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https://www.velvetjobs.com/job-descriptions/marketing-agent</w:t>
        </w:r>
      </w:hyperlink>
    </w:p>
    <w:p>
      <w:pPr>
        <w:pStyle w:val="Heading1"/>
      </w:pPr>
      <w:bookmarkStart w:id="21" w:name="example-of-marketing-agent-job-description"/>
      <w:r>
        <w:t xml:space="preserve">Example of Marketing Agent Job Description</w:t>
      </w:r>
      <w:bookmarkEnd w:id="21"/>
    </w:p>
    <w:p>
      <w:pPr>
        <w:pStyle w:val="Compact"/>
      </w:pPr>
      <w:r>
        <w:t xml:space="preserve">Our innovative and growing company is looking for a marketing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agent"/>
      <w:r>
        <w:t xml:space="preserve">Responsibilities for marketing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effective teaching tools such as publications, fact sheets, EDIS documents, presentations, worksheets, web-based tools and other creative tools to enhance the delivery and understanding of information on beef cattle and forage economics</w:t>
      </w:r>
    </w:p>
    <w:p>
      <w:pPr>
        <w:pStyle w:val="Compact"/>
        <w:numPr>
          <w:numId w:val="1001"/>
          <w:ilvl w:val="0"/>
        </w:numPr>
      </w:pPr>
      <w:r>
        <w:t xml:space="preserve">Secure external funding for programs through grants, contracts, gifts, and/or fees</w:t>
      </w:r>
    </w:p>
    <w:p>
      <w:pPr>
        <w:pStyle w:val="Compact"/>
        <w:numPr>
          <w:numId w:val="1001"/>
          <w:ilvl w:val="0"/>
        </w:numPr>
      </w:pPr>
      <w:r>
        <w:t xml:space="preserve">Reconcile order payment at store level</w:t>
      </w:r>
    </w:p>
    <w:p>
      <w:pPr>
        <w:pStyle w:val="Compact"/>
        <w:numPr>
          <w:numId w:val="1001"/>
          <w:ilvl w:val="0"/>
        </w:numPr>
      </w:pPr>
      <w:r>
        <w:t xml:space="preserve">Identify and address order complications that could potentially cause a delay</w:t>
      </w:r>
    </w:p>
    <w:p>
      <w:pPr>
        <w:pStyle w:val="Compact"/>
        <w:numPr>
          <w:numId w:val="1001"/>
          <w:ilvl w:val="0"/>
        </w:numPr>
      </w:pPr>
      <w:r>
        <w:t xml:space="preserve">Confirm receipt of orders when required</w:t>
      </w:r>
    </w:p>
    <w:p>
      <w:pPr>
        <w:pStyle w:val="Compact"/>
        <w:numPr>
          <w:numId w:val="1001"/>
          <w:ilvl w:val="0"/>
        </w:numPr>
      </w:pPr>
      <w:r>
        <w:t xml:space="preserve">Artwork recreation</w:t>
      </w:r>
    </w:p>
    <w:p>
      <w:pPr>
        <w:pStyle w:val="Compact"/>
        <w:numPr>
          <w:numId w:val="1001"/>
          <w:ilvl w:val="0"/>
        </w:numPr>
      </w:pPr>
      <w:r>
        <w:t xml:space="preserve">Manage day to day email communication of Electronic Consultant account</w:t>
      </w:r>
    </w:p>
    <w:p>
      <w:pPr>
        <w:pStyle w:val="Compact"/>
        <w:numPr>
          <w:numId w:val="1001"/>
          <w:ilvl w:val="0"/>
        </w:numPr>
      </w:pPr>
      <w:r>
        <w:t xml:space="preserve">Store liason for VA order inquiries, redo’s , ship to store status and payment of orders</w:t>
      </w:r>
    </w:p>
    <w:p>
      <w:pPr>
        <w:pStyle w:val="Compact"/>
        <w:numPr>
          <w:numId w:val="1001"/>
          <w:ilvl w:val="0"/>
        </w:numPr>
      </w:pPr>
      <w:r>
        <w:t xml:space="preserve">Answer VA call centre general line inquiries and direct calls as needed to VA team</w:t>
      </w:r>
    </w:p>
    <w:p>
      <w:pPr>
        <w:pStyle w:val="Compact"/>
        <w:numPr>
          <w:numId w:val="1001"/>
          <w:ilvl w:val="0"/>
        </w:numPr>
      </w:pPr>
      <w:r>
        <w:t xml:space="preserve">Complete Electronic Consultant callbacks and leads</w:t>
      </w:r>
    </w:p>
    <w:p>
      <w:pPr>
        <w:pStyle w:val="Heading2"/>
      </w:pPr>
      <w:bookmarkStart w:id="23" w:name="qualifications-for-marketing-agent"/>
      <w:r>
        <w:t xml:space="preserve">Qualifications for marketing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Occasionally lifts supplies or equipment</w:t>
      </w:r>
    </w:p>
    <w:p>
      <w:pPr>
        <w:pStyle w:val="Compact"/>
        <w:numPr>
          <w:numId w:val="1002"/>
          <w:ilvl w:val="0"/>
        </w:numPr>
      </w:pPr>
      <w:r>
        <w:t xml:space="preserve">Occasional standing or walking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a marketing related role and executing both ATL and BTL marketing campaigns</w:t>
      </w:r>
    </w:p>
    <w:p>
      <w:pPr>
        <w:pStyle w:val="Compact"/>
        <w:numPr>
          <w:numId w:val="1002"/>
          <w:ilvl w:val="0"/>
        </w:numPr>
      </w:pPr>
      <w:r>
        <w:t xml:space="preserve">Team management or prior experience in B2C marketing is highly advantageous</w:t>
      </w:r>
    </w:p>
    <w:p>
      <w:pPr>
        <w:pStyle w:val="Compact"/>
        <w:numPr>
          <w:numId w:val="1002"/>
          <w:ilvl w:val="0"/>
        </w:numPr>
      </w:pPr>
      <w:r>
        <w:t xml:space="preserve">Experience with tactical marketing planning and execution</w:t>
      </w:r>
    </w:p>
    <w:p>
      <w:pPr>
        <w:pStyle w:val="Compact"/>
        <w:numPr>
          <w:numId w:val="1002"/>
          <w:ilvl w:val="0"/>
        </w:numPr>
      </w:pPr>
      <w:r>
        <w:t xml:space="preserve">Having a keen understanding of the real estate landscape is a plus (but not crucial)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2021-10-28T13:20:06Z</dcterms:created>
  <dcterms:modified xsi:type="dcterms:W3CDTF">2021-10-28T13:20:06Z</dcterms:modified>
</cp:coreProperties>
</file>