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https://www.velvetjobs.com/job-descriptions/marketing-acquisition</w:t>
        </w:r>
      </w:hyperlink>
    </w:p>
    <w:p>
      <w:pPr>
        <w:pStyle w:val="Heading1"/>
      </w:pPr>
      <w:bookmarkStart w:id="21" w:name="example-of-marketing-acquisition-job-description"/>
      <w:r>
        <w:t xml:space="preserve">Example of Marketing Acquisition Job Description</w:t>
      </w:r>
      <w:bookmarkEnd w:id="21"/>
    </w:p>
    <w:p>
      <w:pPr>
        <w:pStyle w:val="Compact"/>
      </w:pPr>
      <w:r>
        <w:t xml:space="preserve">Our growing company is searching for experienced candidates for the position of marketing acquisition.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acquisition"/>
      <w:r>
        <w:t xml:space="preserve">Responsibilities for marketing acquisition</w:t>
      </w:r>
      <w:bookmarkEnd w:id="22"/>
    </w:p>
    <w:p>
      <w:pPr>
        <w:pStyle w:val="Compact"/>
        <w:numPr>
          <w:numId w:val="1001"/>
          <w:ilvl w:val="0"/>
        </w:numPr>
      </w:pPr>
      <w:r>
        <w:t xml:space="preserve">Lead and manage event partnerships across the region that focus on signing up riders and drivers</w:t>
      </w:r>
    </w:p>
    <w:p>
      <w:pPr>
        <w:pStyle w:val="Compact"/>
        <w:numPr>
          <w:numId w:val="1001"/>
          <w:ilvl w:val="0"/>
        </w:numPr>
      </w:pPr>
      <w:r>
        <w:t xml:space="preserve">Execute local and regional media buys</w:t>
      </w:r>
    </w:p>
    <w:p>
      <w:pPr>
        <w:pStyle w:val="Compact"/>
        <w:numPr>
          <w:numId w:val="1001"/>
          <w:ilvl w:val="0"/>
        </w:numPr>
      </w:pPr>
      <w:r>
        <w:t xml:space="preserve">Assess marketing performance across programs</w:t>
      </w:r>
    </w:p>
    <w:p>
      <w:pPr>
        <w:pStyle w:val="Compact"/>
        <w:numPr>
          <w:numId w:val="1001"/>
          <w:ilvl w:val="0"/>
        </w:numPr>
      </w:pPr>
      <w:r>
        <w:t xml:space="preserve">Identify and recommend strategies to the improve marketing investment mix – includes shifting of funds across programs, expansion of profitable channels, scaling back less profitable programs, rollout of new offers</w:t>
      </w:r>
    </w:p>
    <w:p>
      <w:pPr>
        <w:pStyle w:val="Compact"/>
        <w:numPr>
          <w:numId w:val="1001"/>
          <w:ilvl w:val="0"/>
        </w:numPr>
      </w:pPr>
      <w:r>
        <w:t xml:space="preserve">Craft the strategic vision for our major acquisition and promotional marketing programs, developing the short-, medium-, and long-term roadmaps for these programs to achieve demand and sales objectives</w:t>
      </w:r>
    </w:p>
    <w:p>
      <w:pPr>
        <w:pStyle w:val="Compact"/>
        <w:numPr>
          <w:numId w:val="1001"/>
          <w:ilvl w:val="0"/>
        </w:numPr>
      </w:pPr>
      <w:r>
        <w:t xml:space="preserve">Flawlessly execute our national promotions, leading strategy, execution and results tracking/analysis</w:t>
      </w:r>
    </w:p>
    <w:p>
      <w:pPr>
        <w:pStyle w:val="Compact"/>
        <w:numPr>
          <w:numId w:val="1001"/>
          <w:ilvl w:val="0"/>
        </w:numPr>
      </w:pPr>
      <w:r>
        <w:t xml:space="preserve">Lead and develop a team of marketing specialists responsible for mass and direct campaigns</w:t>
      </w:r>
    </w:p>
    <w:p>
      <w:pPr>
        <w:pStyle w:val="Compact"/>
        <w:numPr>
          <w:numId w:val="1001"/>
          <w:ilvl w:val="0"/>
        </w:numPr>
      </w:pPr>
      <w:r>
        <w:t xml:space="preserve">Define and develop the marketing strategy and vision of quarterly mass campaigns to acquire customers and present to the executive team for alignment</w:t>
      </w:r>
    </w:p>
    <w:p>
      <w:pPr>
        <w:pStyle w:val="Compact"/>
        <w:numPr>
          <w:numId w:val="1001"/>
          <w:ilvl w:val="0"/>
        </w:numPr>
      </w:pPr>
      <w:r>
        <w:t xml:space="preserve">Execute marketing campaigns end-to-end for the segment by collaborating closely across the marketing organization including Marketing Communications, Product, Pricing, Business Intelligence, Operations and Sales</w:t>
      </w:r>
    </w:p>
    <w:p>
      <w:pPr>
        <w:pStyle w:val="Compact"/>
        <w:numPr>
          <w:numId w:val="1001"/>
          <w:ilvl w:val="0"/>
        </w:numPr>
      </w:pPr>
      <w:r>
        <w:t xml:space="preserve">Directly manages team and coordinates with functional leaders</w:t>
      </w:r>
    </w:p>
    <w:p>
      <w:pPr>
        <w:pStyle w:val="Heading2"/>
      </w:pPr>
      <w:bookmarkStart w:id="23" w:name="qualifications-for-marketing-acquisition"/>
      <w:r>
        <w:t xml:space="preserve">Qualifications for marketing acquisition</w:t>
      </w:r>
      <w:bookmarkEnd w:id="23"/>
    </w:p>
    <w:p>
      <w:pPr>
        <w:pStyle w:val="Compact"/>
        <w:numPr>
          <w:numId w:val="1002"/>
          <w:ilvl w:val="0"/>
        </w:numPr>
      </w:pPr>
      <w:r>
        <w:t xml:space="preserve">An accomplished, multi channel, consumer marketer</w:t>
      </w:r>
    </w:p>
    <w:p>
      <w:pPr>
        <w:pStyle w:val="Compact"/>
        <w:numPr>
          <w:numId w:val="1002"/>
          <w:ilvl w:val="0"/>
        </w:numPr>
      </w:pPr>
      <w:r>
        <w:t xml:space="preserve">Affiliate experience a plus, experience with digital advertising tactics, preferred but not mandatory</w:t>
      </w:r>
    </w:p>
    <w:p>
      <w:pPr>
        <w:pStyle w:val="Compact"/>
        <w:numPr>
          <w:numId w:val="1002"/>
          <w:ilvl w:val="0"/>
        </w:numPr>
      </w:pPr>
      <w:r>
        <w:t xml:space="preserve">3+ years of experience operating a large scale SEM platform with a heavy focus on data driven decision making, creation of Adwords scripts, and development of automation tools</w:t>
      </w:r>
    </w:p>
    <w:p>
      <w:pPr>
        <w:pStyle w:val="Compact"/>
        <w:numPr>
          <w:numId w:val="1002"/>
          <w:ilvl w:val="0"/>
        </w:numPr>
      </w:pPr>
      <w:r>
        <w:t xml:space="preserve">Your role is to promote new player acquisition via our woman’s weekly print brands our online channels</w:t>
      </w:r>
    </w:p>
    <w:p>
      <w:pPr>
        <w:pStyle w:val="Compact"/>
        <w:numPr>
          <w:numId w:val="1002"/>
          <w:ilvl w:val="0"/>
        </w:numPr>
      </w:pPr>
      <w:r>
        <w:t xml:space="preserve">Experience with attribution analysis as its applied to acquisition and digital marketing programs</w:t>
      </w:r>
    </w:p>
    <w:p>
      <w:pPr>
        <w:pStyle w:val="Compact"/>
        <w:numPr>
          <w:numId w:val="1002"/>
          <w:ilvl w:val="0"/>
        </w:numPr>
      </w:pPr>
      <w:r>
        <w:t xml:space="preserve">Combination of relevant experience and education may substitute in lieu of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2021-10-28T13:16:00Z</dcterms:created>
  <dcterms:modified xsi:type="dcterms:W3CDTF">2021-10-28T13:16:00Z</dcterms:modified>
</cp:coreProperties>
</file>