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https://www.velvetjobs.com/job-descriptions/marketing-account-executive</w:t>
        </w:r>
      </w:hyperlink>
    </w:p>
    <w:p>
      <w:pPr>
        <w:pStyle w:val="Heading1"/>
      </w:pPr>
      <w:bookmarkStart w:id="21" w:name="example-of-marketing-account-executive-job-description"/>
      <w:r>
        <w:t xml:space="preserve">Example of Marketing Account Executive Job Description</w:t>
      </w:r>
      <w:bookmarkEnd w:id="21"/>
    </w:p>
    <w:p>
      <w:pPr>
        <w:pStyle w:val="Compact"/>
      </w:pPr>
      <w:r>
        <w:t xml:space="preserve">Our innovative and growing company is looking for a marketing account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account-executive"/>
      <w:r>
        <w:t xml:space="preserve">Responsibilities for marketing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of creative production process</w:t>
      </w:r>
    </w:p>
    <w:p>
      <w:pPr>
        <w:pStyle w:val="Compact"/>
        <w:numPr>
          <w:numId w:val="1001"/>
          <w:ilvl w:val="0"/>
        </w:numPr>
      </w:pPr>
      <w:r>
        <w:t xml:space="preserve">Participates in assigned task forces</w:t>
      </w:r>
    </w:p>
    <w:p>
      <w:pPr>
        <w:pStyle w:val="Compact"/>
        <w:numPr>
          <w:numId w:val="1001"/>
          <w:ilvl w:val="0"/>
        </w:numPr>
      </w:pPr>
      <w:r>
        <w:t xml:space="preserve">Leads/owns projects and task forces by setting timelines and expectations, assigning responsibilities, and defining scope of projects steps for completion</w:t>
      </w:r>
    </w:p>
    <w:p>
      <w:pPr>
        <w:pStyle w:val="Compact"/>
        <w:numPr>
          <w:numId w:val="1001"/>
          <w:ilvl w:val="0"/>
        </w:numPr>
      </w:pPr>
      <w:r>
        <w:t xml:space="preserve">Drive new business revenue and growth within the Dutch region</w:t>
      </w:r>
    </w:p>
    <w:p>
      <w:pPr>
        <w:pStyle w:val="Compact"/>
        <w:numPr>
          <w:numId w:val="1001"/>
          <w:ilvl w:val="0"/>
        </w:numPr>
      </w:pPr>
      <w:r>
        <w:t xml:space="preserve">Retain, grow and develop assigned accounts through daily interaction with clients</w:t>
      </w:r>
    </w:p>
    <w:p>
      <w:pPr>
        <w:pStyle w:val="Compact"/>
        <w:numPr>
          <w:numId w:val="1001"/>
          <w:ilvl w:val="0"/>
        </w:numPr>
      </w:pPr>
      <w:r>
        <w:t xml:space="preserve">Understand and document use of Marketing Cloud application and services to support client's marketing &amp; communication goals including communication audiences and metrics</w:t>
      </w:r>
    </w:p>
    <w:p>
      <w:pPr>
        <w:pStyle w:val="Compact"/>
        <w:numPr>
          <w:numId w:val="1001"/>
          <w:ilvl w:val="0"/>
        </w:numPr>
      </w:pPr>
      <w:r>
        <w:t xml:space="preserve">Drive new business revenue and growth within the Finnish region</w:t>
      </w:r>
    </w:p>
    <w:p>
      <w:pPr>
        <w:pStyle w:val="Compact"/>
        <w:numPr>
          <w:numId w:val="1001"/>
          <w:ilvl w:val="0"/>
        </w:numPr>
      </w:pPr>
      <w:r>
        <w:t xml:space="preserve">Drive new business revenue and growth within the Danish region</w:t>
      </w:r>
    </w:p>
    <w:p>
      <w:pPr>
        <w:pStyle w:val="Compact"/>
        <w:numPr>
          <w:numId w:val="1001"/>
          <w:ilvl w:val="0"/>
        </w:numPr>
      </w:pPr>
      <w:r>
        <w:t xml:space="preserve">Assist senior account team members in developing decisions, recommendations and opportunities on behalf of client based upon data from data management, production, results reports, client</w:t>
      </w:r>
    </w:p>
    <w:p>
      <w:pPr>
        <w:pStyle w:val="Compact"/>
        <w:numPr>
          <w:numId w:val="1001"/>
          <w:ilvl w:val="0"/>
        </w:numPr>
      </w:pPr>
      <w:r>
        <w:t xml:space="preserve">Work with account team members to assist in managing budget on behalf of client, particularly as related to production including package costs</w:t>
      </w:r>
    </w:p>
    <w:p>
      <w:pPr>
        <w:pStyle w:val="Heading2"/>
      </w:pPr>
      <w:bookmarkStart w:id="23" w:name="qualifications-for-marketing-account-executive"/>
      <w:r>
        <w:t xml:space="preserve">Qualifications for marketing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influencer marketing – sports health professional influencers such as registered dietitians, coaches or fitness professionals a plus</w:t>
      </w:r>
    </w:p>
    <w:p>
      <w:pPr>
        <w:pStyle w:val="Compact"/>
        <w:numPr>
          <w:numId w:val="1002"/>
          <w:ilvl w:val="0"/>
        </w:numPr>
      </w:pPr>
      <w:r>
        <w:t xml:space="preserve">Detail-oriented project management experience with the ability to juggle projects and meet deadlines without sacrificing quality</w:t>
      </w:r>
    </w:p>
    <w:p>
      <w:pPr>
        <w:pStyle w:val="Compact"/>
        <w:numPr>
          <w:numId w:val="1002"/>
          <w:ilvl w:val="0"/>
        </w:numPr>
      </w:pPr>
      <w:r>
        <w:t xml:space="preserve">Strong writing skills and proven creativity, with the ability to develop and edit high-quality influencer materials</w:t>
      </w:r>
    </w:p>
    <w:p>
      <w:pPr>
        <w:pStyle w:val="Compact"/>
        <w:numPr>
          <w:numId w:val="1002"/>
          <w:ilvl w:val="0"/>
        </w:numPr>
      </w:pPr>
      <w:r>
        <w:t xml:space="preserve">Experience with regular client interaction including travel, staffing events and providing counsel on the fly</w:t>
      </w:r>
    </w:p>
    <w:p>
      <w:pPr>
        <w:pStyle w:val="Compact"/>
        <w:numPr>
          <w:numId w:val="1002"/>
          <w:ilvl w:val="0"/>
        </w:numPr>
      </w:pPr>
      <w:r>
        <w:t xml:space="preserve">Ability to spot reactive news stories develop proactive news angles/stories</w:t>
      </w:r>
    </w:p>
    <w:p>
      <w:pPr>
        <w:pStyle w:val="Compact"/>
        <w:numPr>
          <w:numId w:val="1002"/>
          <w:ilvl w:val="0"/>
        </w:numPr>
      </w:pPr>
      <w:r>
        <w:t xml:space="preserve">Experience selling at the "C" level - Chief Marketing Officer, Chief Digital Officer, Chief Development Officer, Chief Advancement Officer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2021-10-28T13:11:08Z</dcterms:created>
  <dcterms:modified xsi:type="dcterms:W3CDTF">2021-10-28T13:11:08Z</dcterms:modified>
</cp:coreProperties>
</file>