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https://www.velvetjobs.com/job-descriptions/market-risk-stress-testing</w:t>
        </w:r>
      </w:hyperlink>
    </w:p>
    <w:p>
      <w:pPr>
        <w:pStyle w:val="Heading1"/>
      </w:pPr>
      <w:bookmarkStart w:id="21" w:name="example-of-market-risk-stress-testing-job-description"/>
      <w:r>
        <w:t xml:space="preserve">Example of Market Risk Stress Testing Job Description</w:t>
      </w:r>
      <w:bookmarkEnd w:id="21"/>
    </w:p>
    <w:p>
      <w:pPr>
        <w:pStyle w:val="Compact"/>
      </w:pPr>
      <w:r>
        <w:t xml:space="preserve">Our company is searching for experienced candidates for the position of market risk stress testing. Thank you in advance for taking a look at the list of responsibilities and qualifications. We look forward to reviewing your resume.</w:t>
      </w:r>
    </w:p>
    <w:p>
      <w:pPr>
        <w:pStyle w:val="Heading2"/>
      </w:pPr>
      <w:bookmarkStart w:id="22" w:name="responsibilities-for-market-risk-stress-testing"/>
      <w:r>
        <w:t xml:space="preserve">Responsibilities for market risk stress testing</w:t>
      </w:r>
      <w:bookmarkEnd w:id="22"/>
    </w:p>
    <w:p>
      <w:pPr>
        <w:pStyle w:val="Compact"/>
        <w:numPr>
          <w:numId w:val="1001"/>
          <w:ilvl w:val="0"/>
        </w:numPr>
      </w:pPr>
      <w:r>
        <w:t xml:space="preserve">Analyze the results of scenarios, using knowledge of markets and risk exposures</w:t>
      </w:r>
    </w:p>
    <w:p>
      <w:pPr>
        <w:pStyle w:val="Compact"/>
        <w:numPr>
          <w:numId w:val="1001"/>
          <w:ilvl w:val="0"/>
        </w:numPr>
      </w:pPr>
      <w:r>
        <w:t xml:space="preserve">Work independently with Model developers and IT groups to develop and implement new risk analysis tools and measures</w:t>
      </w:r>
    </w:p>
    <w:p>
      <w:pPr>
        <w:pStyle w:val="Compact"/>
        <w:numPr>
          <w:numId w:val="1001"/>
          <w:ilvl w:val="0"/>
        </w:numPr>
      </w:pPr>
      <w:r>
        <w:t xml:space="preserve">Build better reporting and analysis tools for explaining regulatory scenarios such as for the US FED CCAR Scenarios, UK PRA Scenario and for internal Business As Usual scenarios used for risk management and limit setting</w:t>
      </w:r>
    </w:p>
    <w:p>
      <w:pPr>
        <w:pStyle w:val="Compact"/>
        <w:numPr>
          <w:numId w:val="1001"/>
          <w:ilvl w:val="0"/>
        </w:numPr>
      </w:pPr>
      <w:r>
        <w:t xml:space="preserve">Work independently and with reporting groups to enhance the quality of stress testing risk analysis communicated to risk managers, business units/traders and senior management</w:t>
      </w:r>
    </w:p>
    <w:p>
      <w:pPr>
        <w:pStyle w:val="Compact"/>
        <w:numPr>
          <w:numId w:val="1001"/>
          <w:ilvl w:val="0"/>
        </w:numPr>
      </w:pPr>
      <w:r>
        <w:t xml:space="preserve">Manage 5-10 people team working on market risk or counterparty stress scenarios</w:t>
      </w:r>
    </w:p>
    <w:p>
      <w:pPr>
        <w:pStyle w:val="Compact"/>
        <w:numPr>
          <w:numId w:val="1001"/>
          <w:ilvl w:val="0"/>
        </w:numPr>
      </w:pPr>
      <w:r>
        <w:t xml:space="preserve">Work on strategic initiatives with Pricing Model Developers, Risk Infrastructure and technology to develop and execute plans for improving the Firm’s stress testing capability</w:t>
      </w:r>
    </w:p>
    <w:p>
      <w:pPr>
        <w:pStyle w:val="Compact"/>
        <w:numPr>
          <w:numId w:val="1001"/>
          <w:ilvl w:val="0"/>
        </w:numPr>
      </w:pPr>
      <w:r>
        <w:t xml:space="preserve">Work on strategic build out of tools for monitoring and analyzing stress losses across the traded option and vanilla portfolios on a timely basis and with precision</w:t>
      </w:r>
    </w:p>
    <w:p>
      <w:pPr>
        <w:pStyle w:val="Compact"/>
        <w:numPr>
          <w:numId w:val="1001"/>
          <w:ilvl w:val="0"/>
        </w:numPr>
      </w:pPr>
      <w:r>
        <w:t xml:space="preserve">Support the daily production of stress loss results for the US FED CCAR Scenarios, UK PRA Scenario and for internal Business As Usual scenarios used within risk management and limit setting</w:t>
      </w:r>
    </w:p>
    <w:p>
      <w:pPr>
        <w:pStyle w:val="Compact"/>
        <w:numPr>
          <w:numId w:val="1001"/>
          <w:ilvl w:val="0"/>
        </w:numPr>
      </w:pPr>
      <w:r>
        <w:t xml:space="preserve">You will review and help prepare Business Requirement Documents for IT for Risk deliverables</w:t>
      </w:r>
    </w:p>
    <w:p>
      <w:pPr>
        <w:pStyle w:val="Compact"/>
        <w:numPr>
          <w:numId w:val="1001"/>
          <w:ilvl w:val="0"/>
        </w:numPr>
      </w:pPr>
      <w:r>
        <w:t xml:space="preserve">You will work with model validation teams to get the related models validated</w:t>
      </w:r>
    </w:p>
    <w:p>
      <w:pPr>
        <w:pStyle w:val="Heading2"/>
      </w:pPr>
      <w:bookmarkStart w:id="23" w:name="qualifications-for-market-risk-stress-testing"/>
      <w:r>
        <w:t xml:space="preserve">Qualifications for market risk stress testing</w:t>
      </w:r>
      <w:bookmarkEnd w:id="23"/>
    </w:p>
    <w:p>
      <w:pPr>
        <w:pStyle w:val="Compact"/>
        <w:numPr>
          <w:numId w:val="1002"/>
          <w:ilvl w:val="0"/>
        </w:numPr>
      </w:pPr>
      <w:r>
        <w:t xml:space="preserve">Undergraduate degree in Economics, Math, Engineering, Statistics, and Finance preferred</w:t>
      </w:r>
    </w:p>
    <w:p>
      <w:pPr>
        <w:pStyle w:val="Compact"/>
        <w:numPr>
          <w:numId w:val="1002"/>
          <w:ilvl w:val="0"/>
        </w:numPr>
      </w:pPr>
      <w:r>
        <w:t xml:space="preserve">Advanced Excel with VBA , ability to deal with large data sets using SQL query, MS-Access , Python and/or R packages</w:t>
      </w:r>
    </w:p>
    <w:p>
      <w:pPr>
        <w:pStyle w:val="Compact"/>
        <w:numPr>
          <w:numId w:val="1002"/>
          <w:ilvl w:val="0"/>
        </w:numPr>
      </w:pPr>
      <w:r>
        <w:t xml:space="preserve">2 years’ experience working in projects as a business analyst within Risk or Finance at Investment banks or consulting/public accounting firms</w:t>
      </w:r>
    </w:p>
    <w:p>
      <w:pPr>
        <w:pStyle w:val="Compact"/>
        <w:numPr>
          <w:numId w:val="1002"/>
          <w:ilvl w:val="0"/>
        </w:numPr>
      </w:pPr>
      <w:r>
        <w:t xml:space="preserve">You will develop methods and tools to assess the reasonableness of CCAR Champion model results</w:t>
      </w:r>
    </w:p>
    <w:p>
      <w:pPr>
        <w:pStyle w:val="Compact"/>
        <w:numPr>
          <w:numId w:val="1002"/>
          <w:ilvl w:val="0"/>
        </w:numPr>
      </w:pPr>
      <w:r>
        <w:t xml:space="preserve">You will document model methodology and related processes, assessments of Champion model results</w:t>
      </w:r>
    </w:p>
    <w:p>
      <w:pPr>
        <w:pStyle w:val="Compact"/>
        <w:numPr>
          <w:numId w:val="1002"/>
          <w:ilvl w:val="0"/>
        </w:numPr>
      </w:pPr>
      <w:r>
        <w:t xml:space="preserve">You will develop tools to facilitate testing, ongoing performance monitoring of models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risk-stress-tes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risk-stress-tes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2021-10-28T13:17:46Z</dcterms:created>
  <dcterms:modified xsi:type="dcterms:W3CDTF">2021-10-28T13:17:46Z</dcterms:modified>
</cp:coreProperties>
</file>