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https://www.velvetjobs.com/job-descriptions/market-research-manager</w:t>
        </w:r>
      </w:hyperlink>
    </w:p>
    <w:p>
      <w:pPr>
        <w:pStyle w:val="Heading1"/>
      </w:pPr>
      <w:bookmarkStart w:id="21" w:name="example-of-market-research-manager-job-description"/>
      <w:r>
        <w:t xml:space="preserve">Example of Market Research Manager Job Description</w:t>
      </w:r>
      <w:bookmarkEnd w:id="21"/>
    </w:p>
    <w:p>
      <w:pPr>
        <w:pStyle w:val="Compact"/>
      </w:pPr>
      <w:r>
        <w:t xml:space="preserve">Our growing company is hiring for a market research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esearch-manager"/>
      <w:r>
        <w:t xml:space="preserve">Responsibilities for market research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supporting global B2B marketing and sales organizations</w:t>
      </w:r>
    </w:p>
    <w:p>
      <w:pPr>
        <w:pStyle w:val="Compact"/>
        <w:numPr>
          <w:numId w:val="1001"/>
          <w:ilvl w:val="0"/>
        </w:numPr>
      </w:pPr>
      <w:r>
        <w:t xml:space="preserve">Strong analytical skills, and expertise in advanced multivariate research design and analysis, , segmentation, customer journey, forced-choice analyses</w:t>
      </w:r>
    </w:p>
    <w:p>
      <w:pPr>
        <w:pStyle w:val="Compact"/>
        <w:numPr>
          <w:numId w:val="1001"/>
          <w:ilvl w:val="0"/>
        </w:numPr>
      </w:pPr>
      <w:r>
        <w:t xml:space="preserve">Focus group moderating and panel experience are highly desirable</w:t>
      </w:r>
    </w:p>
    <w:p>
      <w:pPr>
        <w:pStyle w:val="Compact"/>
        <w:numPr>
          <w:numId w:val="1001"/>
          <w:ilvl w:val="0"/>
        </w:numPr>
      </w:pPr>
      <w:r>
        <w:t xml:space="preserve">Ability to think fast, act thoughtfully, produce quickly, and manage multiple complex projects simultaneously</w:t>
      </w:r>
    </w:p>
    <w:p>
      <w:pPr>
        <w:pStyle w:val="Compact"/>
        <w:numPr>
          <w:numId w:val="1001"/>
          <w:ilvl w:val="0"/>
        </w:numPr>
      </w:pPr>
      <w:r>
        <w:t xml:space="preserve">Track record of success working in and influencing a fast-paced global organization</w:t>
      </w:r>
    </w:p>
    <w:p>
      <w:pPr>
        <w:pStyle w:val="Compact"/>
        <w:numPr>
          <w:numId w:val="1001"/>
          <w:ilvl w:val="0"/>
        </w:numPr>
      </w:pPr>
      <w:r>
        <w:t xml:space="preserve">Ability to be flexible, adaptable and responsive to numerous stakeholders</w:t>
      </w:r>
    </w:p>
    <w:p>
      <w:pPr>
        <w:pStyle w:val="Compact"/>
        <w:numPr>
          <w:numId w:val="1001"/>
          <w:ilvl w:val="0"/>
        </w:numPr>
      </w:pPr>
      <w:r>
        <w:t xml:space="preserve">Oversees Market Research department</w:t>
      </w:r>
    </w:p>
    <w:p>
      <w:pPr>
        <w:pStyle w:val="Compact"/>
        <w:numPr>
          <w:numId w:val="1001"/>
          <w:ilvl w:val="0"/>
        </w:numPr>
      </w:pPr>
      <w:r>
        <w:t xml:space="preserve">Oversees presentation of and promotes use of market research data to senior management</w:t>
      </w:r>
    </w:p>
    <w:p>
      <w:pPr>
        <w:pStyle w:val="Compact"/>
        <w:numPr>
          <w:numId w:val="1001"/>
          <w:ilvl w:val="0"/>
        </w:numPr>
      </w:pPr>
      <w:r>
        <w:t xml:space="preserve">Manages relationship with 3rd-party market and customer research vendors including selection, contract negotiations, and contract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preparation and adherence of department operating budget</w:t>
      </w:r>
    </w:p>
    <w:p>
      <w:pPr>
        <w:pStyle w:val="Heading2"/>
      </w:pPr>
      <w:bookmarkStart w:id="23" w:name="qualifications-for-market-research-manager"/>
      <w:r>
        <w:t xml:space="preserve">Qualifications for market research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writing skills, ability to create a story from data</w:t>
      </w:r>
    </w:p>
    <w:p>
      <w:pPr>
        <w:pStyle w:val="Compact"/>
        <w:numPr>
          <w:numId w:val="1002"/>
          <w:ilvl w:val="0"/>
        </w:numPr>
      </w:pPr>
      <w:r>
        <w:t xml:space="preserve">Extensive experience with multivariate techniques – when to use them and how to interpret output • Experience with Conjoint/Discrete Choice/Max/Diff, Optimization, is critical</w:t>
      </w:r>
    </w:p>
    <w:p>
      <w:pPr>
        <w:pStyle w:val="Compact"/>
        <w:numPr>
          <w:numId w:val="1002"/>
          <w:ilvl w:val="0"/>
        </w:numPr>
      </w:pPr>
      <w:r>
        <w:t xml:space="preserve">Ability to manage a range of projects concurrently</w:t>
      </w:r>
    </w:p>
    <w:p>
      <w:pPr>
        <w:pStyle w:val="Compact"/>
        <w:numPr>
          <w:numId w:val="1002"/>
          <w:ilvl w:val="0"/>
        </w:numPr>
      </w:pPr>
      <w:r>
        <w:t xml:space="preserve">FMCG/Retail Industry Experience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data analysis and reporting (Data query, statistical analysis, writing/presentation of detailed reports/presentations)</w:t>
      </w:r>
    </w:p>
    <w:p>
      <w:pPr>
        <w:pStyle w:val="Compact"/>
        <w:numPr>
          <w:numId w:val="1002"/>
          <w:ilvl w:val="0"/>
        </w:numPr>
      </w:pPr>
      <w:r>
        <w:t xml:space="preserve">Bachelor’s Degree preferably in Market Research, Business, Marketing or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esear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esear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2021-10-28T12:59:36Z</dcterms:created>
  <dcterms:modified xsi:type="dcterms:W3CDTF">2021-10-28T12:59:36Z</dcterms:modified>
</cp:coreProperties>
</file>