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https://www.velvetjobs.com/job-descriptions/market-data-analyst</w:t>
        </w:r>
      </w:hyperlink>
    </w:p>
    <w:p>
      <w:pPr>
        <w:pStyle w:val="Heading1"/>
      </w:pPr>
      <w:bookmarkStart w:id="21" w:name="example-of-market-data-analyst-job-description"/>
      <w:r>
        <w:t xml:space="preserve">Example of Market Data Analyst Job Description</w:t>
      </w:r>
      <w:bookmarkEnd w:id="21"/>
    </w:p>
    <w:p>
      <w:pPr>
        <w:pStyle w:val="Compact"/>
      </w:pPr>
      <w:r>
        <w:t xml:space="preserve">Our growing company is hiring for a market data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data-analyst"/>
      <w:r>
        <w:t xml:space="preserve">Responsibilities for market data analyst</w:t>
      </w:r>
      <w:bookmarkEnd w:id="22"/>
    </w:p>
    <w:p>
      <w:pPr>
        <w:pStyle w:val="Compact"/>
        <w:numPr>
          <w:numId w:val="1001"/>
          <w:ilvl w:val="0"/>
        </w:numPr>
      </w:pPr>
      <w:r>
        <w:t xml:space="preserve">Gain hands-on exposure to our systems, processes, clients and the financial markets in general</w:t>
      </w:r>
    </w:p>
    <w:p>
      <w:pPr>
        <w:pStyle w:val="Compact"/>
        <w:numPr>
          <w:numId w:val="1001"/>
          <w:ilvl w:val="0"/>
        </w:numPr>
      </w:pPr>
      <w:r>
        <w:t xml:space="preserve">Discover how we maintain the standards of accuracy and timeliness for which our data is famous</w:t>
      </w:r>
    </w:p>
    <w:p>
      <w:pPr>
        <w:pStyle w:val="Compact"/>
        <w:numPr>
          <w:numId w:val="1001"/>
          <w:ilvl w:val="0"/>
        </w:numPr>
      </w:pPr>
      <w:r>
        <w:t xml:space="preserve">Learn how we assist our clients with data-related queries</w:t>
      </w:r>
    </w:p>
    <w:p>
      <w:pPr>
        <w:pStyle w:val="Compact"/>
        <w:numPr>
          <w:numId w:val="1001"/>
          <w:ilvl w:val="0"/>
        </w:numPr>
      </w:pPr>
      <w:r>
        <w:t xml:space="preserve">Carry-out interesting, hands-on tasks and projects which directly impact our systems and clients</w:t>
      </w:r>
    </w:p>
    <w:p>
      <w:pPr>
        <w:pStyle w:val="Compact"/>
        <w:numPr>
          <w:numId w:val="1001"/>
          <w:ilvl w:val="0"/>
        </w:numPr>
      </w:pPr>
      <w:r>
        <w:t xml:space="preserve">Experience in a similar role from within an Investment Banking Market Data team</w:t>
      </w:r>
    </w:p>
    <w:p>
      <w:pPr>
        <w:pStyle w:val="Compact"/>
        <w:numPr>
          <w:numId w:val="1001"/>
          <w:ilvl w:val="0"/>
        </w:numPr>
      </w:pPr>
      <w:r>
        <w:t xml:space="preserve">Experience of Market Data inventory systems FITS</w:t>
      </w:r>
    </w:p>
    <w:p>
      <w:pPr>
        <w:pStyle w:val="Compact"/>
        <w:numPr>
          <w:numId w:val="1001"/>
          <w:ilvl w:val="0"/>
        </w:numPr>
      </w:pPr>
      <w:r>
        <w:t xml:space="preserve">Strong reconciliation knowledge, with the ability to manage large datasets</w:t>
      </w:r>
    </w:p>
    <w:p>
      <w:pPr>
        <w:pStyle w:val="Compact"/>
        <w:numPr>
          <w:numId w:val="1001"/>
          <w:ilvl w:val="0"/>
        </w:numPr>
      </w:pPr>
      <w:r>
        <w:t xml:space="preserve">Excellent negotiation and administration skills</w:t>
      </w:r>
    </w:p>
    <w:p>
      <w:pPr>
        <w:pStyle w:val="Compact"/>
        <w:numPr>
          <w:numId w:val="1001"/>
          <w:ilvl w:val="0"/>
        </w:numPr>
      </w:pPr>
      <w:r>
        <w:t xml:space="preserve">Ability to build strong relationships and communicate with key internal and external stakeholders</w:t>
      </w:r>
    </w:p>
    <w:p>
      <w:pPr>
        <w:pStyle w:val="Compact"/>
        <w:numPr>
          <w:numId w:val="1001"/>
          <w:ilvl w:val="0"/>
        </w:numPr>
      </w:pPr>
      <w:r>
        <w:t xml:space="preserve">Ability to work as a team player and cooperatively drive desired outcomes</w:t>
      </w:r>
    </w:p>
    <w:p>
      <w:pPr>
        <w:pStyle w:val="Heading2"/>
      </w:pPr>
      <w:bookmarkStart w:id="23" w:name="qualifications-for-market-data-analyst"/>
      <w:r>
        <w:t xml:space="preserve">Qualifications for market data analyst</w:t>
      </w:r>
      <w:bookmarkEnd w:id="23"/>
    </w:p>
    <w:p>
      <w:pPr>
        <w:pStyle w:val="Compact"/>
        <w:numPr>
          <w:numId w:val="1002"/>
          <w:ilvl w:val="0"/>
        </w:numPr>
      </w:pPr>
      <w:r>
        <w:t xml:space="preserve">Understand the risk methodologies incorporated in the Enterprise Risk Capital (ERC) model, across FX, Interest Rate, Equity and Credit products, with detailed understanding of model behaviors and capital drivers</w:t>
      </w:r>
    </w:p>
    <w:p>
      <w:pPr>
        <w:pStyle w:val="Compact"/>
        <w:numPr>
          <w:numId w:val="1002"/>
          <w:ilvl w:val="0"/>
        </w:numPr>
      </w:pPr>
      <w:r>
        <w:t xml:space="preserve">Understand the data employed by each risk methodology and ensure its suitability for use</w:t>
      </w:r>
    </w:p>
    <w:p>
      <w:pPr>
        <w:pStyle w:val="Compact"/>
        <w:numPr>
          <w:numId w:val="1002"/>
          <w:ilvl w:val="0"/>
        </w:numPr>
      </w:pPr>
      <w:r>
        <w:t xml:space="preserve">Must have working understanding of exchange specifications and modeling of real-time market data and events</w:t>
      </w:r>
    </w:p>
    <w:p>
      <w:pPr>
        <w:pStyle w:val="Compact"/>
        <w:numPr>
          <w:numId w:val="1002"/>
          <w:ilvl w:val="0"/>
        </w:numPr>
      </w:pPr>
      <w:r>
        <w:t xml:space="preserve">Can work between June 20, 2016 to August 12, 2016, total 8 weeks</w:t>
      </w:r>
    </w:p>
    <w:p>
      <w:pPr>
        <w:pStyle w:val="Compact"/>
        <w:numPr>
          <w:numId w:val="1002"/>
          <w:ilvl w:val="0"/>
        </w:numPr>
      </w:pPr>
      <w:r>
        <w:t xml:space="preserve">Can join us full-time on/before July 11, 2016</w:t>
      </w:r>
    </w:p>
    <w:p>
      <w:pPr>
        <w:pStyle w:val="Compact"/>
        <w:numPr>
          <w:numId w:val="1002"/>
          <w:ilvl w:val="0"/>
        </w:numPr>
      </w:pPr>
      <w:r>
        <w:t xml:space="preserve">Conceptual understanding of Market Risk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dat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dat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2021-10-28T13:24:22Z</dcterms:created>
  <dcterms:modified xsi:type="dcterms:W3CDTF">2021-10-28T13:24:22Z</dcterms:modified>
</cp:coreProperties>
</file>