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https://www.velvetjobs.com/job-descriptions/market-consultant</w:t>
        </w:r>
      </w:hyperlink>
    </w:p>
    <w:p>
      <w:pPr>
        <w:pStyle w:val="Heading1"/>
      </w:pPr>
      <w:bookmarkStart w:id="21" w:name="example-of-market-consultant-job-description"/>
      <w:r>
        <w:t xml:space="preserve">Example of Market Consultant Job Description</w:t>
      </w:r>
      <w:bookmarkEnd w:id="21"/>
    </w:p>
    <w:p>
      <w:pPr>
        <w:pStyle w:val="Compact"/>
      </w:pPr>
      <w:r>
        <w:t xml:space="preserve">Our innovative and growing company is searching for experienced candidates for the position of market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consultant"/>
      <w:r>
        <w:t xml:space="preserve">Responsibilities for market consultant</w:t>
      </w:r>
      <w:bookmarkEnd w:id="22"/>
    </w:p>
    <w:p>
      <w:pPr>
        <w:pStyle w:val="Compact"/>
        <w:numPr>
          <w:numId w:val="1001"/>
          <w:ilvl w:val="0"/>
        </w:numPr>
      </w:pPr>
      <w:r>
        <w:t xml:space="preserve">Effectively learn and understand the Unum business environment to support the acquisition and retention of new customers</w:t>
      </w:r>
    </w:p>
    <w:p>
      <w:pPr>
        <w:pStyle w:val="Compact"/>
        <w:numPr>
          <w:numId w:val="1001"/>
          <w:ilvl w:val="0"/>
        </w:numPr>
      </w:pPr>
      <w:r>
        <w:t xml:space="preserve">Acquire a broad knowledge of Unum’s group and voluntary product portfolio and service offerings and how to position sales solutions to brokers</w:t>
      </w:r>
    </w:p>
    <w:p>
      <w:pPr>
        <w:pStyle w:val="Compact"/>
        <w:numPr>
          <w:numId w:val="1001"/>
          <w:ilvl w:val="0"/>
        </w:numPr>
      </w:pPr>
      <w:r>
        <w:t xml:space="preserve">Develop and build relationships with brokers in an assigned territory and/or for an assigned product</w:t>
      </w:r>
    </w:p>
    <w:p>
      <w:pPr>
        <w:pStyle w:val="Compact"/>
        <w:numPr>
          <w:numId w:val="1001"/>
          <w:ilvl w:val="0"/>
        </w:numPr>
      </w:pPr>
      <w:r>
        <w:t xml:space="preserve">Assist in the enrollment process for new and existing customers</w:t>
      </w:r>
    </w:p>
    <w:p>
      <w:pPr>
        <w:pStyle w:val="Compact"/>
        <w:numPr>
          <w:numId w:val="1001"/>
          <w:ilvl w:val="0"/>
        </w:numPr>
      </w:pPr>
      <w:r>
        <w:t xml:space="preserve">While in training, ability to obtain insurance license in states within assigned territory</w:t>
      </w:r>
    </w:p>
    <w:p>
      <w:pPr>
        <w:pStyle w:val="Compact"/>
        <w:numPr>
          <w:numId w:val="1001"/>
          <w:ilvl w:val="0"/>
        </w:numPr>
      </w:pPr>
      <w:r>
        <w:t xml:space="preserve">Monitors conversion rates to ensure that targets are met</w:t>
      </w:r>
    </w:p>
    <w:p>
      <w:pPr>
        <w:pStyle w:val="Compact"/>
        <w:numPr>
          <w:numId w:val="1001"/>
          <w:ilvl w:val="0"/>
        </w:numPr>
      </w:pPr>
      <w:r>
        <w:t xml:space="preserve">Monitors policy survival rates to ensure that targets are met</w:t>
      </w:r>
    </w:p>
    <w:p>
      <w:pPr>
        <w:pStyle w:val="Compact"/>
        <w:numPr>
          <w:numId w:val="1001"/>
          <w:ilvl w:val="0"/>
        </w:numPr>
      </w:pPr>
      <w:r>
        <w:t xml:space="preserve">Support the sales process through business, analytical and product consulting</w:t>
      </w:r>
    </w:p>
    <w:p>
      <w:pPr>
        <w:pStyle w:val="Compact"/>
        <w:numPr>
          <w:numId w:val="1001"/>
          <w:ilvl w:val="0"/>
        </w:numPr>
      </w:pPr>
      <w:r>
        <w:t xml:space="preserve">Perform regular validations, data samples, to ensure superior product performance is maintained</w:t>
      </w:r>
    </w:p>
    <w:p>
      <w:pPr>
        <w:pStyle w:val="Compact"/>
        <w:numPr>
          <w:numId w:val="1001"/>
          <w:ilvl w:val="0"/>
        </w:numPr>
      </w:pPr>
      <w:r>
        <w:t xml:space="preserve">Promote sales to direct B2B customers by initiating calls, acting on leads and/or prospects in order to meet customers’ needs, present/explain SWS products and make purchase recommendations</w:t>
      </w:r>
    </w:p>
    <w:p>
      <w:pPr>
        <w:pStyle w:val="Heading2"/>
      </w:pPr>
      <w:bookmarkStart w:id="23" w:name="qualifications-for-market-consultant"/>
      <w:r>
        <w:t xml:space="preserve">Qualifications for market consultant</w:t>
      </w:r>
      <w:bookmarkEnd w:id="23"/>
    </w:p>
    <w:p>
      <w:pPr>
        <w:pStyle w:val="Compact"/>
        <w:numPr>
          <w:numId w:val="1002"/>
          <w:ilvl w:val="0"/>
        </w:numPr>
      </w:pPr>
      <w:r>
        <w:t xml:space="preserve">Ability to work independently with only modest day-to-day supervision and direction</w:t>
      </w:r>
    </w:p>
    <w:p>
      <w:pPr>
        <w:pStyle w:val="Compact"/>
        <w:numPr>
          <w:numId w:val="1002"/>
          <w:ilvl w:val="0"/>
        </w:numPr>
      </w:pPr>
      <w:r>
        <w:t xml:space="preserve">Ability to interact professionally with LOB staff and to respond quickly to inquiries</w:t>
      </w:r>
    </w:p>
    <w:p>
      <w:pPr>
        <w:pStyle w:val="Compact"/>
        <w:numPr>
          <w:numId w:val="1002"/>
          <w:ilvl w:val="0"/>
        </w:numPr>
      </w:pPr>
      <w:r>
        <w:t xml:space="preserve">Ability to manage day-to-day relationships with market information suppliers</w:t>
      </w:r>
    </w:p>
    <w:p>
      <w:pPr>
        <w:pStyle w:val="Compact"/>
        <w:numPr>
          <w:numId w:val="1002"/>
          <w:ilvl w:val="0"/>
        </w:numPr>
      </w:pPr>
      <w:r>
        <w:t xml:space="preserve">A “seasoned professional” is probably not needed, but the individual needs to have sufficient perspective and understanding of the meaning of the data to recognize when outliers might be incorrect vs</w:t>
      </w:r>
    </w:p>
    <w:p>
      <w:pPr>
        <w:pStyle w:val="Compact"/>
        <w:numPr>
          <w:numId w:val="1002"/>
          <w:ilvl w:val="0"/>
        </w:numPr>
      </w:pPr>
      <w:r>
        <w:t xml:space="preserve">Experience preferably within financial services or other service based industry experience</w:t>
      </w:r>
    </w:p>
    <w:p>
      <w:pPr>
        <w:pStyle w:val="Compact"/>
        <w:numPr>
          <w:numId w:val="1002"/>
          <w:ilvl w:val="0"/>
        </w:numPr>
      </w:pPr>
      <w:r>
        <w:t xml:space="preserve">Manage syndicated research studies, subscriptions to research services, and memberships to research and industry organizations (ex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2021-10-28T13:13:23Z</dcterms:created>
  <dcterms:modified xsi:type="dcterms:W3CDTF">2021-10-28T13:13:23Z</dcterms:modified>
</cp:coreProperties>
</file>