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https://www.velvetjobs.com/job-descriptions/market-analyst</w:t>
        </w:r>
      </w:hyperlink>
    </w:p>
    <w:p>
      <w:pPr>
        <w:pStyle w:val="Heading1"/>
      </w:pPr>
      <w:bookmarkStart w:id="21" w:name="example-of-market-analyst-job-description"/>
      <w:r>
        <w:t xml:space="preserve">Example of Market Analyst Job Description</w:t>
      </w:r>
      <w:bookmarkEnd w:id="21"/>
    </w:p>
    <w:p>
      <w:pPr>
        <w:pStyle w:val="Compact"/>
      </w:pPr>
      <w:r>
        <w:t xml:space="preserve">Our growing company is hiring for a market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analyst"/>
      <w:r>
        <w:t xml:space="preserve">Responsibilities for market analyst</w:t>
      </w:r>
      <w:bookmarkEnd w:id="22"/>
    </w:p>
    <w:p>
      <w:pPr>
        <w:pStyle w:val="Compact"/>
        <w:numPr>
          <w:numId w:val="1001"/>
          <w:ilvl w:val="0"/>
        </w:numPr>
      </w:pPr>
      <w:r>
        <w:t xml:space="preserve">Potentially monitor intelligence sources (blogs, media websites, competitors’ web sites, conference sessions and calls for papers)</w:t>
      </w:r>
    </w:p>
    <w:p>
      <w:pPr>
        <w:pStyle w:val="Compact"/>
        <w:numPr>
          <w:numId w:val="1001"/>
          <w:ilvl w:val="0"/>
        </w:numPr>
      </w:pPr>
      <w:r>
        <w:t xml:space="preserve">Assist in developing business cases, presentation development and delivery</w:t>
      </w:r>
    </w:p>
    <w:p>
      <w:pPr>
        <w:pStyle w:val="Compact"/>
        <w:numPr>
          <w:numId w:val="1001"/>
          <w:ilvl w:val="0"/>
        </w:numPr>
      </w:pPr>
      <w:r>
        <w:t xml:space="preserve">Together with the leadership team, produce and distribute the (Monthly, quarterly, annually)</w:t>
      </w:r>
    </w:p>
    <w:p>
      <w:pPr>
        <w:pStyle w:val="Compact"/>
        <w:numPr>
          <w:numId w:val="1001"/>
          <w:ilvl w:val="0"/>
        </w:numPr>
      </w:pPr>
      <w:r>
        <w:t xml:space="preserve">Partner with clients and internal teams to understand business and marketing goals – and leverage analytics to advance these goals</w:t>
      </w:r>
    </w:p>
    <w:p>
      <w:pPr>
        <w:pStyle w:val="Compact"/>
        <w:numPr>
          <w:numId w:val="1001"/>
          <w:ilvl w:val="0"/>
        </w:numPr>
      </w:pPr>
      <w:r>
        <w:t xml:space="preserve">Develop, manage, and distribute data and insights to drive business decisions for internal customer teams via regular and ad-hoc reporting including statistical calculations, graphical representations, and written analyses</w:t>
      </w:r>
    </w:p>
    <w:p>
      <w:pPr>
        <w:pStyle w:val="Compact"/>
        <w:numPr>
          <w:numId w:val="1001"/>
          <w:ilvl w:val="0"/>
        </w:numPr>
      </w:pPr>
      <w:r>
        <w:t xml:space="preserve">Derive insights from research and data that provide holistic views of performance across experiences, channels and verticals to support customer success, marketing and sales efforts</w:t>
      </w:r>
    </w:p>
    <w:p>
      <w:pPr>
        <w:pStyle w:val="Compact"/>
        <w:numPr>
          <w:numId w:val="1001"/>
          <w:ilvl w:val="0"/>
        </w:numPr>
      </w:pPr>
      <w:r>
        <w:t xml:space="preserve">Create and develop reporting template standards across Omni channel marketing efforts to allow for meaningful insight and strategy</w:t>
      </w:r>
    </w:p>
    <w:p>
      <w:pPr>
        <w:pStyle w:val="Compact"/>
        <w:numPr>
          <w:numId w:val="1001"/>
          <w:ilvl w:val="0"/>
        </w:numPr>
      </w:pPr>
      <w:r>
        <w:t xml:space="preserve">Support data visualizations across the organization for digital channels, platform, internal dashboards and external business units and advertiser clients</w:t>
      </w:r>
    </w:p>
    <w:p>
      <w:pPr>
        <w:pStyle w:val="Compact"/>
        <w:numPr>
          <w:numId w:val="1001"/>
          <w:ilvl w:val="0"/>
        </w:numPr>
      </w:pPr>
      <w:r>
        <w:t xml:space="preserve">Create and interpret corporate reporting and analysis (e.g., case studies, quarterly industry updates, corporate dashboard)</w:t>
      </w:r>
    </w:p>
    <w:p>
      <w:pPr>
        <w:pStyle w:val="Compact"/>
        <w:numPr>
          <w:numId w:val="1001"/>
          <w:ilvl w:val="0"/>
        </w:numPr>
      </w:pPr>
      <w:r>
        <w:t xml:space="preserve">Provide research to make recommendations for product that will have the highest potential for success and best fit in the market</w:t>
      </w:r>
    </w:p>
    <w:p>
      <w:pPr>
        <w:pStyle w:val="Heading2"/>
      </w:pPr>
      <w:bookmarkStart w:id="23" w:name="qualifications-for-market-analyst"/>
      <w:r>
        <w:t xml:space="preserve">Qualifications for market analyst</w:t>
      </w:r>
      <w:bookmarkEnd w:id="23"/>
    </w:p>
    <w:p>
      <w:pPr>
        <w:pStyle w:val="Compact"/>
        <w:numPr>
          <w:numId w:val="1002"/>
          <w:ilvl w:val="0"/>
        </w:numPr>
      </w:pPr>
      <w:r>
        <w:t xml:space="preserve">Master’s degree in economic sciences/ marketing/ market research is a plus</w:t>
      </w:r>
    </w:p>
    <w:p>
      <w:pPr>
        <w:pStyle w:val="Compact"/>
        <w:numPr>
          <w:numId w:val="1002"/>
          <w:ilvl w:val="0"/>
        </w:numPr>
      </w:pPr>
      <w:r>
        <w:t xml:space="preserve">Accounting/Financial analytics</w:t>
      </w:r>
    </w:p>
    <w:p>
      <w:pPr>
        <w:pStyle w:val="Compact"/>
        <w:numPr>
          <w:numId w:val="1002"/>
          <w:ilvl w:val="0"/>
        </w:numPr>
      </w:pPr>
      <w:r>
        <w:t xml:space="preserve">Written and oral communications skills required</w:t>
      </w:r>
    </w:p>
    <w:p>
      <w:pPr>
        <w:pStyle w:val="Compact"/>
        <w:numPr>
          <w:numId w:val="1002"/>
          <w:ilvl w:val="0"/>
        </w:numPr>
      </w:pPr>
      <w:r>
        <w:t xml:space="preserve">Must be flexible in a rapidly changing environment and able to handle multiple projects</w:t>
      </w:r>
    </w:p>
    <w:p>
      <w:pPr>
        <w:pStyle w:val="Compact"/>
        <w:numPr>
          <w:numId w:val="1002"/>
          <w:ilvl w:val="0"/>
        </w:numPr>
      </w:pPr>
      <w:r>
        <w:t xml:space="preserve">3 – 5 years experience in working with communications, project management/training, marketing and knowledge of automated Campaign Management (CM) applications (Unica)</w:t>
      </w:r>
    </w:p>
    <w:p>
      <w:pPr>
        <w:pStyle w:val="Compact"/>
        <w:numPr>
          <w:numId w:val="1002"/>
          <w:ilvl w:val="0"/>
        </w:numPr>
      </w:pPr>
      <w:r>
        <w:t xml:space="preserve">Bachelor’s degree preferably in Market Research, Marketing, Business, Social Science, or other quantitative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2021-10-28T18:28:46Z</dcterms:created>
  <dcterms:modified xsi:type="dcterms:W3CDTF">2021-10-28T18:28:46Z</dcterms:modified>
</cp:coreProperties>
</file>