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https://www.velvetjobs.com/job-descriptions/manufacturing-quality</w:t>
        </w:r>
      </w:hyperlink>
    </w:p>
    <w:p>
      <w:pPr>
        <w:pStyle w:val="Heading1"/>
      </w:pPr>
      <w:bookmarkStart w:id="21" w:name="example-of-manufacturing-quality-job-description"/>
      <w:r>
        <w:t xml:space="preserve">Example of Manufacturing Quality Job Description</w:t>
      </w:r>
      <w:bookmarkEnd w:id="21"/>
    </w:p>
    <w:p>
      <w:pPr>
        <w:pStyle w:val="Compact"/>
      </w:pPr>
      <w:r>
        <w:t xml:space="preserve">Our company is looking to fill the role of manufacturing quality. To join our growing team, please review the list of responsibilities and qualifications.</w:t>
      </w:r>
    </w:p>
    <w:p>
      <w:pPr>
        <w:pStyle w:val="Heading2"/>
      </w:pPr>
      <w:bookmarkStart w:id="22" w:name="responsibilities-for-manufacturing-quality"/>
      <w:r>
        <w:t xml:space="preserve">Responsibilities for manufacturing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development of world class Supply Chain quality procedures and processes and ensure that suppliers are in compliance as defined by the Quality Management System</w:t>
      </w:r>
    </w:p>
    <w:p>
      <w:pPr>
        <w:pStyle w:val="Compact"/>
        <w:numPr>
          <w:numId w:val="1001"/>
          <w:ilvl w:val="0"/>
        </w:numPr>
      </w:pPr>
      <w:r>
        <w:t xml:space="preserve">Proven experience driving improvements in supplier quality performance, processes, or designs through an ME, process or engineering discipline</w:t>
      </w:r>
    </w:p>
    <w:p>
      <w:pPr>
        <w:pStyle w:val="Compact"/>
        <w:numPr>
          <w:numId w:val="1001"/>
          <w:ilvl w:val="0"/>
        </w:numPr>
      </w:pPr>
      <w:r>
        <w:t xml:space="preserve">Good experience of purchasing procedures and processes including purchase order control, supplier portals, FAIR, Non-conformance management and PAPP</w:t>
      </w:r>
    </w:p>
    <w:p>
      <w:pPr>
        <w:pStyle w:val="Compact"/>
        <w:numPr>
          <w:numId w:val="1001"/>
          <w:ilvl w:val="0"/>
        </w:numPr>
      </w:pPr>
      <w:r>
        <w:t xml:space="preserve">Knowledge of industry wide processes associated with AS9100, AS9102, EASA Part 21G and NADCAP</w:t>
      </w:r>
    </w:p>
    <w:p>
      <w:pPr>
        <w:pStyle w:val="Compact"/>
        <w:numPr>
          <w:numId w:val="1001"/>
          <w:ilvl w:val="0"/>
        </w:numPr>
      </w:pPr>
      <w:r>
        <w:t xml:space="preserve">Develop Quality professionals and direct their training, quality functional competency development activities to drive enhanced levels of quality teams performance in achieving business objectives</w:t>
      </w:r>
    </w:p>
    <w:p>
      <w:pPr>
        <w:pStyle w:val="Compact"/>
        <w:numPr>
          <w:numId w:val="1001"/>
          <w:ilvl w:val="0"/>
        </w:numPr>
      </w:pPr>
      <w:r>
        <w:t xml:space="preserve">Drive the development of quality related policy deployment objectives</w:t>
      </w:r>
    </w:p>
    <w:p>
      <w:pPr>
        <w:pStyle w:val="Compact"/>
        <w:numPr>
          <w:numId w:val="1001"/>
          <w:ilvl w:val="0"/>
        </w:numPr>
      </w:pPr>
      <w:r>
        <w:t xml:space="preserve">Lead the effort in reducing defects by 50% year over year</w:t>
      </w:r>
    </w:p>
    <w:p>
      <w:pPr>
        <w:pStyle w:val="Compact"/>
        <w:numPr>
          <w:numId w:val="1001"/>
          <w:ilvl w:val="0"/>
        </w:numPr>
      </w:pPr>
      <w:r>
        <w:t xml:space="preserve">Lead the review/assessment of customer complaints or field failures, providing solutions as appropriate to eliminate the recurrence of the issue (specifically Out of Box failures)</w:t>
      </w:r>
    </w:p>
    <w:p>
      <w:pPr>
        <w:pStyle w:val="Compact"/>
        <w:numPr>
          <w:numId w:val="1001"/>
          <w:ilvl w:val="0"/>
        </w:numPr>
      </w:pPr>
      <w:r>
        <w:t xml:space="preserve">Manage ISO system and certification requirements for North American Operations</w:t>
      </w:r>
    </w:p>
    <w:p>
      <w:pPr>
        <w:pStyle w:val="Compact"/>
        <w:numPr>
          <w:numId w:val="1001"/>
          <w:ilvl w:val="0"/>
        </w:numPr>
      </w:pPr>
      <w:r>
        <w:t xml:space="preserve">Assist Supplier Quality Engineering to ensure vendor quality/provide technical support to suppliers</w:t>
      </w:r>
    </w:p>
    <w:p>
      <w:pPr>
        <w:pStyle w:val="Heading2"/>
      </w:pPr>
      <w:bookmarkStart w:id="23" w:name="qualifications-for-manufacturing-quality"/>
      <w:r>
        <w:t xml:space="preserve">Qualifications for manufacturing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auditing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able to gown qualify for Grade C/D production areas</w:t>
      </w:r>
    </w:p>
    <w:p>
      <w:pPr>
        <w:pStyle w:val="Compact"/>
        <w:numPr>
          <w:numId w:val="1002"/>
          <w:ilvl w:val="0"/>
        </w:numPr>
      </w:pPr>
      <w:r>
        <w:t xml:space="preserve">Application of problem solving tools and techniques including 8D, 5 why, Fish bone, DMAIC, SPC</w:t>
      </w:r>
    </w:p>
    <w:p>
      <w:pPr>
        <w:pStyle w:val="Compact"/>
        <w:numPr>
          <w:numId w:val="1002"/>
          <w:ilvl w:val="0"/>
        </w:numPr>
      </w:pPr>
      <w:r>
        <w:t xml:space="preserve">Minimum 8 years' Quality experience in automotive manufacturing environment</w:t>
      </w:r>
    </w:p>
    <w:p>
      <w:pPr>
        <w:pStyle w:val="Compact"/>
        <w:numPr>
          <w:numId w:val="1002"/>
          <w:ilvl w:val="0"/>
        </w:numPr>
      </w:pPr>
      <w:r>
        <w:t xml:space="preserve">He or she will provide advanced expertise in Trackwise and taking a leadership role in investigating and writing Manufacturing Deviations, CAPAs and Effectiveness Checks</w:t>
      </w:r>
    </w:p>
    <w:p>
      <w:pPr>
        <w:pStyle w:val="Compact"/>
        <w:numPr>
          <w:numId w:val="1002"/>
          <w:ilvl w:val="0"/>
        </w:numPr>
      </w:pPr>
      <w:r>
        <w:t xml:space="preserve">MFG Quality Specialist will focus on future improvements and the ability to strategically plan for future Quality &amp; Compliance Systems changes to meet future changes in Technical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2021-10-28T18:29:12Z</dcterms:created>
  <dcterms:modified xsi:type="dcterms:W3CDTF">2021-10-28T18:29:12Z</dcterms:modified>
</cp:coreProperties>
</file>