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https://www.velvetjobs.com/job-descriptions/manufacturing-engineering</w:t>
        </w:r>
      </w:hyperlink>
    </w:p>
    <w:p>
      <w:pPr>
        <w:pStyle w:val="Heading1"/>
      </w:pPr>
      <w:bookmarkStart w:id="21" w:name="example-of-manufacturing-engineering-job-description"/>
      <w:r>
        <w:t xml:space="preserve">Example of Manufacturing Engineering Job Description</w:t>
      </w:r>
      <w:bookmarkEnd w:id="21"/>
    </w:p>
    <w:p>
      <w:pPr>
        <w:pStyle w:val="Compact"/>
      </w:pPr>
      <w:r>
        <w:t xml:space="preserve">Our company is growing rapidly and is looking for a manufacturing engineering. To join our growing team, please review the list of responsibilities and qualifications.</w:t>
      </w:r>
    </w:p>
    <w:p>
      <w:pPr>
        <w:pStyle w:val="Heading2"/>
      </w:pPr>
      <w:bookmarkStart w:id="22" w:name="responsibilities-for-manufacturing-engineering"/>
      <w:r>
        <w:t xml:space="preserve">Responsibilities for manufacturing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the Director of Manufacturing Operations and Director of Engineering, establishes, implements, and monitors group objectives by determining organization, setting priorities, and assigning responsibilities</w:t>
      </w:r>
    </w:p>
    <w:p>
      <w:pPr>
        <w:pStyle w:val="Compact"/>
        <w:numPr>
          <w:numId w:val="1001"/>
          <w:ilvl w:val="0"/>
        </w:numPr>
      </w:pPr>
      <w:r>
        <w:t xml:space="preserve">Provide leadership and resources for project coordination in the conception, design and detailing of manufacturing tooling, fixtures, processes and equipment for new products, prototype fabrication and testing</w:t>
      </w:r>
    </w:p>
    <w:p>
      <w:pPr>
        <w:pStyle w:val="Compact"/>
        <w:numPr>
          <w:numId w:val="1001"/>
          <w:ilvl w:val="0"/>
        </w:numPr>
      </w:pPr>
      <w:r>
        <w:t xml:space="preserve">Utilizes knowledge of production planning, scheduling, budgeting and performance measurement earned value (EV) systems to manage the project schedule/budget</w:t>
      </w:r>
    </w:p>
    <w:p>
      <w:pPr>
        <w:pStyle w:val="Compact"/>
        <w:numPr>
          <w:numId w:val="1001"/>
          <w:ilvl w:val="0"/>
        </w:numPr>
      </w:pPr>
      <w:r>
        <w:t xml:space="preserve">Identifies issues, analyzes and interprets data, and develops innovative solutions to a variety of complex problems</w:t>
      </w:r>
    </w:p>
    <w:p>
      <w:pPr>
        <w:pStyle w:val="Compact"/>
        <w:numPr>
          <w:numId w:val="1001"/>
          <w:ilvl w:val="0"/>
        </w:numPr>
      </w:pPr>
      <w:r>
        <w:t xml:space="preserve">As necessary, engages functional resources (such as design, quality and procurement to resolve issues</w:t>
      </w:r>
    </w:p>
    <w:p>
      <w:pPr>
        <w:pStyle w:val="Compact"/>
        <w:numPr>
          <w:numId w:val="1001"/>
          <w:ilvl w:val="0"/>
        </w:numPr>
      </w:pPr>
      <w:r>
        <w:t xml:space="preserve">Uses analytical, verbal and written communication skills to accurately document, report, and present findings</w:t>
      </w:r>
    </w:p>
    <w:p>
      <w:pPr>
        <w:pStyle w:val="Compact"/>
        <w:numPr>
          <w:numId w:val="1001"/>
          <w:ilvl w:val="0"/>
        </w:numPr>
      </w:pPr>
      <w:r>
        <w:t xml:space="preserve">Ensures on-time delivery for raw materials, subassemblies and required manufacturing/quality documentation by maintaining frequent contact with vendor base</w:t>
      </w:r>
    </w:p>
    <w:p>
      <w:pPr>
        <w:pStyle w:val="Compact"/>
        <w:numPr>
          <w:numId w:val="1001"/>
          <w:ilvl w:val="0"/>
        </w:numPr>
      </w:pPr>
      <w:r>
        <w:t xml:space="preserve">May function as the production/technical point of contact for critical subcontractors, vendors and the customer</w:t>
      </w:r>
    </w:p>
    <w:p>
      <w:pPr>
        <w:pStyle w:val="Compact"/>
        <w:numPr>
          <w:numId w:val="1001"/>
          <w:ilvl w:val="0"/>
        </w:numPr>
      </w:pPr>
      <w:r>
        <w:t xml:space="preserve">Reviews engineering specifications and drawings and confers across functional areas to provide and obtain technical information</w:t>
      </w:r>
    </w:p>
    <w:p>
      <w:pPr>
        <w:pStyle w:val="Compact"/>
        <w:numPr>
          <w:numId w:val="1001"/>
          <w:ilvl w:val="0"/>
        </w:numPr>
      </w:pPr>
      <w:r>
        <w:t xml:space="preserve">Alerts planning department to open engineering issues that may affect manufacturing</w:t>
      </w:r>
    </w:p>
    <w:p>
      <w:pPr>
        <w:pStyle w:val="Heading2"/>
      </w:pPr>
      <w:bookmarkStart w:id="23" w:name="qualifications-for-manufacturing-engineering"/>
      <w:r>
        <w:t xml:space="preserve">Qualifications for manufacturing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proven experience creating 2 dimensional drawings with geometric dimensioning and tolerances (GD&amp;T)</w:t>
      </w:r>
    </w:p>
    <w:p>
      <w:pPr>
        <w:pStyle w:val="Compact"/>
        <w:numPr>
          <w:numId w:val="1002"/>
          <w:ilvl w:val="0"/>
        </w:numPr>
      </w:pPr>
      <w:r>
        <w:t xml:space="preserve">Familiarity with part inspection including basic hand held inspection tools and CMM for first article inspection</w:t>
      </w:r>
    </w:p>
    <w:p>
      <w:pPr>
        <w:pStyle w:val="Compact"/>
        <w:numPr>
          <w:numId w:val="1002"/>
          <w:ilvl w:val="0"/>
        </w:numPr>
      </w:pPr>
      <w:r>
        <w:t xml:space="preserve">Communication in English &amp; Mandarin Chinese verbal &amp;/or written language is required</w:t>
      </w:r>
    </w:p>
    <w:p>
      <w:pPr>
        <w:pStyle w:val="Compact"/>
        <w:numPr>
          <w:numId w:val="1002"/>
          <w:ilvl w:val="0"/>
        </w:numPr>
      </w:pPr>
      <w:r>
        <w:t xml:space="preserve">Ability to perform job responsibilities with limited supervision</w:t>
      </w:r>
    </w:p>
    <w:p>
      <w:pPr>
        <w:pStyle w:val="Compact"/>
        <w:numPr>
          <w:numId w:val="1002"/>
          <w:ilvl w:val="0"/>
        </w:numPr>
      </w:pPr>
      <w:r>
        <w:t xml:space="preserve">This position requires full-time residency in Taichung, Taiwan with regular travel to China, Vietnam and the USA</w:t>
      </w:r>
    </w:p>
    <w:p>
      <w:pPr>
        <w:pStyle w:val="Compact"/>
        <w:numPr>
          <w:numId w:val="1002"/>
          <w:ilvl w:val="0"/>
        </w:numPr>
      </w:pPr>
      <w:r>
        <w:t xml:space="preserve">Avid cyclist and good bike mechanic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2021-10-28T13:28:00Z</dcterms:created>
  <dcterms:modified xsi:type="dcterms:W3CDTF">2021-10-28T13:28:00Z</dcterms:modified>
</cp:coreProperties>
</file>