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https://www.velvetjobs.com/job-descriptions/manufacturing-analyst</w:t>
        </w:r>
      </w:hyperlink>
    </w:p>
    <w:p>
      <w:pPr>
        <w:pStyle w:val="Heading1"/>
      </w:pPr>
      <w:bookmarkStart w:id="21" w:name="example-of-manufacturing-analyst-job-description"/>
      <w:r>
        <w:t xml:space="preserve">Example of Manufacturing Analyst Job Description</w:t>
      </w:r>
      <w:bookmarkEnd w:id="21"/>
    </w:p>
    <w:p>
      <w:pPr>
        <w:pStyle w:val="Compact"/>
      </w:pPr>
      <w:r>
        <w:t xml:space="preserve">Our company is looking for a manufacturing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nufacturing-analyst"/>
      <w:r>
        <w:t xml:space="preserve">Responsibilities for manufacturing analyst</w:t>
      </w:r>
      <w:bookmarkEnd w:id="22"/>
    </w:p>
    <w:p>
      <w:pPr>
        <w:pStyle w:val="Compact"/>
        <w:numPr>
          <w:numId w:val="1001"/>
          <w:ilvl w:val="0"/>
        </w:numPr>
      </w:pPr>
      <w:r>
        <w:t xml:space="preserve">Maintains master data integrity within systems like SAP, PROMIS, FabTime, JDA, and other Databases</w:t>
      </w:r>
    </w:p>
    <w:p>
      <w:pPr>
        <w:pStyle w:val="Compact"/>
        <w:numPr>
          <w:numId w:val="1001"/>
          <w:ilvl w:val="0"/>
        </w:numPr>
      </w:pPr>
      <w:r>
        <w:t xml:space="preserve">Determine facts and figures from the section in order to prepare Section’s budget and forecasts and ensure regular tracking of it, adherence to budget figures and reporting of deviations</w:t>
      </w:r>
    </w:p>
    <w:p>
      <w:pPr>
        <w:pStyle w:val="Compact"/>
        <w:numPr>
          <w:numId w:val="1001"/>
          <w:ilvl w:val="0"/>
        </w:numPr>
      </w:pPr>
      <w:r>
        <w:t xml:space="preserve">Track actual performance against relevant KPI’s, production standard of the conversion process in the section including material, Direct Variable Labour, Direct Variable Expense consumption and section specific fixed cost</w:t>
      </w:r>
    </w:p>
    <w:p>
      <w:pPr>
        <w:pStyle w:val="Compact"/>
        <w:numPr>
          <w:numId w:val="1001"/>
          <w:ilvl w:val="0"/>
        </w:numPr>
      </w:pPr>
      <w:r>
        <w:t xml:space="preserve">Provide support and guidance on section related KPIs</w:t>
      </w:r>
    </w:p>
    <w:p>
      <w:pPr>
        <w:pStyle w:val="Compact"/>
        <w:numPr>
          <w:numId w:val="1001"/>
          <w:ilvl w:val="0"/>
        </w:numPr>
      </w:pPr>
      <w:r>
        <w:t xml:space="preserve">Assist the organization’s Controller in the development of the budget and forecasts</w:t>
      </w:r>
    </w:p>
    <w:p>
      <w:pPr>
        <w:pStyle w:val="Compact"/>
        <w:numPr>
          <w:numId w:val="1001"/>
          <w:ilvl w:val="0"/>
        </w:numPr>
      </w:pPr>
      <w:r>
        <w:t xml:space="preserve">Analyze financial results to determine present and future financial performance</w:t>
      </w:r>
    </w:p>
    <w:p>
      <w:pPr>
        <w:pStyle w:val="Compact"/>
        <w:numPr>
          <w:numId w:val="1001"/>
          <w:ilvl w:val="0"/>
        </w:numPr>
      </w:pPr>
      <w:r>
        <w:t xml:space="preserve">Assist in preparing analysis of month-end results for Senior Management</w:t>
      </w:r>
    </w:p>
    <w:p>
      <w:pPr>
        <w:pStyle w:val="Compact"/>
        <w:numPr>
          <w:numId w:val="1001"/>
          <w:ilvl w:val="0"/>
        </w:numPr>
      </w:pPr>
      <w:r>
        <w:t xml:space="preserve">Prepare journal entries (general accruals)</w:t>
      </w:r>
    </w:p>
    <w:p>
      <w:pPr>
        <w:pStyle w:val="Compact"/>
        <w:numPr>
          <w:numId w:val="1001"/>
          <w:ilvl w:val="0"/>
        </w:numPr>
      </w:pPr>
      <w:r>
        <w:t xml:space="preserve">Maintain monthly close checklist for Finance team</w:t>
      </w:r>
    </w:p>
    <w:p>
      <w:pPr>
        <w:pStyle w:val="Compact"/>
        <w:numPr>
          <w:numId w:val="1001"/>
          <w:ilvl w:val="0"/>
        </w:numPr>
      </w:pPr>
      <w:r>
        <w:t xml:space="preserve">Review accounts for reasonableness and resolve discrepancies</w:t>
      </w:r>
    </w:p>
    <w:p>
      <w:pPr>
        <w:pStyle w:val="Heading2"/>
      </w:pPr>
      <w:bookmarkStart w:id="23" w:name="qualifications-for-manufacturing-analyst"/>
      <w:r>
        <w:t xml:space="preserve">Qualifications for manufacturing analyst</w:t>
      </w:r>
      <w:bookmarkEnd w:id="23"/>
    </w:p>
    <w:p>
      <w:pPr>
        <w:pStyle w:val="Compact"/>
        <w:numPr>
          <w:numId w:val="1002"/>
          <w:ilvl w:val="0"/>
        </w:numPr>
      </w:pPr>
      <w:r>
        <w:t xml:space="preserve">Strong knowledge of the integration points with other modules such as FI-CO, MM, and SD</w:t>
      </w:r>
    </w:p>
    <w:p>
      <w:pPr>
        <w:pStyle w:val="Compact"/>
        <w:numPr>
          <w:numId w:val="1002"/>
          <w:ilvl w:val="0"/>
        </w:numPr>
      </w:pPr>
      <w:r>
        <w:t xml:space="preserve">Determine facts and figures from the section in order to prepare the section’s budget and forecasts and ensure regular tracking, adherence to budget figures and reporting of deviations</w:t>
      </w:r>
    </w:p>
    <w:p>
      <w:pPr>
        <w:pStyle w:val="Compact"/>
        <w:numPr>
          <w:numId w:val="1002"/>
          <w:ilvl w:val="0"/>
        </w:numPr>
      </w:pPr>
      <w:r>
        <w:t xml:space="preserve">Support timely and accurate product costing calculations, report deviations</w:t>
      </w:r>
    </w:p>
    <w:p>
      <w:pPr>
        <w:pStyle w:val="Compact"/>
        <w:numPr>
          <w:numId w:val="1002"/>
          <w:ilvl w:val="0"/>
        </w:numPr>
      </w:pPr>
      <w:r>
        <w:t xml:space="preserve">Ensure collection, check integrity of shift data</w:t>
      </w:r>
    </w:p>
    <w:p>
      <w:pPr>
        <w:pStyle w:val="Compact"/>
        <w:numPr>
          <w:numId w:val="1002"/>
          <w:ilvl w:val="0"/>
        </w:numPr>
      </w:pPr>
      <w:r>
        <w:t xml:space="preserve">Ensure timely and accurate reporting of section specific costs and provide analysis on section related ad hoc requests</w:t>
      </w:r>
    </w:p>
    <w:p>
      <w:pPr>
        <w:pStyle w:val="Compact"/>
        <w:numPr>
          <w:numId w:val="1002"/>
          <w:ilvl w:val="0"/>
        </w:numPr>
      </w:pPr>
      <w:r>
        <w:t xml:space="preserve">Guarantee strict compliance with relevant financial policies and procedures within the section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ufacturing-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ufacturing-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2021-10-28T13:16:15Z</dcterms:created>
  <dcterms:modified xsi:type="dcterms:W3CDTF">2021-10-28T13:16:15Z</dcterms:modified>
</cp:coreProperties>
</file>