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https://www.velvetjobs.com/job-descriptions/managing-architect</w:t>
        </w:r>
      </w:hyperlink>
    </w:p>
    <w:p>
      <w:pPr>
        <w:pStyle w:val="Heading1"/>
      </w:pPr>
      <w:bookmarkStart w:id="21" w:name="example-of-managing-architect-job-description"/>
      <w:r>
        <w:t xml:space="preserve">Example of Managing Architect Job Description</w:t>
      </w:r>
      <w:bookmarkEnd w:id="21"/>
    </w:p>
    <w:p>
      <w:pPr>
        <w:pStyle w:val="Compact"/>
      </w:pPr>
      <w:r>
        <w:t xml:space="preserve">Our growing company is looking to fill the role of managing architect.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ing-architect"/>
      <w:r>
        <w:t xml:space="preserve">Responsibilities for managing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technical leadership in a pre-sales and post-sales capacity for customers to support successful understanding, evaluation and adoption of Databricks and Apache Spark</w:t>
      </w:r>
    </w:p>
    <w:p>
      <w:pPr>
        <w:pStyle w:val="Compact"/>
        <w:numPr>
          <w:numId w:val="1001"/>
          <w:ilvl w:val="0"/>
        </w:numPr>
      </w:pPr>
      <w:r>
        <w:t xml:space="preserve">Consult on architecture and design, bootstrap, and/or implement strategic customer projects</w:t>
      </w:r>
    </w:p>
    <w:p>
      <w:pPr>
        <w:pStyle w:val="Compact"/>
        <w:numPr>
          <w:numId w:val="1001"/>
          <w:ilvl w:val="0"/>
        </w:numPr>
      </w:pPr>
      <w:r>
        <w:t xml:space="preserve">Build references architectures, how-tos, and demo applications for customers</w:t>
      </w:r>
    </w:p>
    <w:p>
      <w:pPr>
        <w:pStyle w:val="Compact"/>
        <w:numPr>
          <w:numId w:val="1001"/>
          <w:ilvl w:val="0"/>
        </w:numPr>
      </w:pPr>
      <w:r>
        <w:t xml:space="preserve">Provide escalated level of support for critical customer operational issues</w:t>
      </w:r>
    </w:p>
    <w:p>
      <w:pPr>
        <w:pStyle w:val="Compact"/>
        <w:numPr>
          <w:numId w:val="1001"/>
          <w:ilvl w:val="0"/>
        </w:numPr>
      </w:pPr>
      <w:r>
        <w:t xml:space="preserve">Evangelize Spark and Databricks across developer community through meetups and conferences</w:t>
      </w:r>
    </w:p>
    <w:p>
      <w:pPr>
        <w:pStyle w:val="Compact"/>
        <w:numPr>
          <w:numId w:val="1001"/>
          <w:ilvl w:val="0"/>
        </w:numPr>
      </w:pPr>
      <w:r>
        <w:t xml:space="preserve">Become an Apache Spark expert</w:t>
      </w:r>
    </w:p>
    <w:p>
      <w:pPr>
        <w:pStyle w:val="Compact"/>
        <w:numPr>
          <w:numId w:val="1001"/>
          <w:ilvl w:val="0"/>
        </w:numPr>
      </w:pPr>
      <w:r>
        <w:t xml:space="preserve">Deliver engagements to the agreed customer scope, timescales, budget, and quality metrics, assisting customers to achieve the expected ROI</w:t>
      </w:r>
    </w:p>
    <w:p>
      <w:pPr>
        <w:pStyle w:val="Compact"/>
        <w:numPr>
          <w:numId w:val="1001"/>
          <w:ilvl w:val="0"/>
        </w:numPr>
      </w:pPr>
      <w:r>
        <w:t xml:space="preserve">Ability to gather client requirements and business needs and translate into scoping documents and coordinate creation of estimates</w:t>
      </w:r>
    </w:p>
    <w:p>
      <w:pPr>
        <w:pStyle w:val="Compact"/>
        <w:numPr>
          <w:numId w:val="1001"/>
          <w:ilvl w:val="0"/>
        </w:numPr>
      </w:pPr>
      <w:r>
        <w:t xml:space="preserve">Responsible for the overall design and architecture of a system, platform, technical strategy, and overseeing the design and implementation of an application on the platform / system</w:t>
      </w:r>
    </w:p>
    <w:p>
      <w:pPr>
        <w:pStyle w:val="Compact"/>
        <w:numPr>
          <w:numId w:val="1001"/>
          <w:ilvl w:val="0"/>
        </w:numPr>
      </w:pPr>
      <w:r>
        <w:t xml:space="preserve">Architecting, writing, and reviewing technical specifications and overseeing construction of Adobe platform solutions based on functional specification for new components</w:t>
      </w:r>
    </w:p>
    <w:p>
      <w:pPr>
        <w:pStyle w:val="Heading2"/>
      </w:pPr>
      <w:bookmarkStart w:id="23" w:name="qualifications-for-managing-architect"/>
      <w:r>
        <w:t xml:space="preserve">Qualifications for managing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IP networking and systems building, troubleshooting and root-cause analysis</w:t>
      </w:r>
    </w:p>
    <w:p>
      <w:pPr>
        <w:pStyle w:val="Compact"/>
        <w:numPr>
          <w:numId w:val="1002"/>
          <w:ilvl w:val="0"/>
        </w:numPr>
      </w:pPr>
      <w:r>
        <w:t xml:space="preserve">SD-WAN (Software Defined WAN)</w:t>
      </w:r>
    </w:p>
    <w:p>
      <w:pPr>
        <w:pStyle w:val="Compact"/>
        <w:numPr>
          <w:numId w:val="1002"/>
          <w:ilvl w:val="0"/>
        </w:numPr>
      </w:pPr>
      <w:r>
        <w:t xml:space="preserve">Well versed in Content Delivery Networks (CDN) and cDVR system architectures</w:t>
      </w:r>
    </w:p>
    <w:p>
      <w:pPr>
        <w:pStyle w:val="Compact"/>
        <w:numPr>
          <w:numId w:val="1002"/>
          <w:ilvl w:val="0"/>
        </w:numPr>
      </w:pPr>
      <w:r>
        <w:t xml:space="preserve">Systems Administration of Unix and Embedded Development systems</w:t>
      </w:r>
    </w:p>
    <w:p>
      <w:pPr>
        <w:pStyle w:val="Compact"/>
        <w:numPr>
          <w:numId w:val="1002"/>
          <w:ilvl w:val="0"/>
        </w:numPr>
      </w:pPr>
      <w:r>
        <w:t xml:space="preserve">Policing and Traffic Shaping of IP networks (QoS)</w:t>
      </w:r>
    </w:p>
    <w:p>
      <w:pPr>
        <w:pStyle w:val="Compact"/>
        <w:numPr>
          <w:numId w:val="1002"/>
          <w:ilvl w:val="0"/>
        </w:numPr>
      </w:pPr>
      <w:r>
        <w:t xml:space="preserve">Layer 2- Layer 7 Protocols/Applications Analysis and Testing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ing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ing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2021-10-28T18:33:49Z</dcterms:created>
  <dcterms:modified xsi:type="dcterms:W3CDTF">2021-10-28T18:33:49Z</dcterms:modified>
</cp:coreProperties>
</file>