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https://www.velvetjobs.com/job-descriptions/manager-video</w:t>
        </w:r>
      </w:hyperlink>
    </w:p>
    <w:p>
      <w:pPr>
        <w:pStyle w:val="Heading1"/>
      </w:pPr>
      <w:bookmarkStart w:id="21" w:name="example-of-manager-video-job-description"/>
      <w:r>
        <w:t xml:space="preserve">Example of Manager, Video Job Description</w:t>
      </w:r>
      <w:bookmarkEnd w:id="21"/>
    </w:p>
    <w:p>
      <w:pPr>
        <w:pStyle w:val="Compact"/>
      </w:pPr>
      <w:r>
        <w:t xml:space="preserve">Our innovative and growing company is looking for a manager, video.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video"/>
      <w:r>
        <w:t xml:space="preserve">Responsibilities for manager, video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new services and business based in real-time image recognition</w:t>
      </w:r>
    </w:p>
    <w:p>
      <w:pPr>
        <w:pStyle w:val="Compact"/>
        <w:numPr>
          <w:numId w:val="1001"/>
          <w:ilvl w:val="0"/>
        </w:numPr>
      </w:pPr>
      <w:r>
        <w:t xml:space="preserve">Monitoring of incidents and alarms based on the Capture image and tracing video analysis</w:t>
      </w:r>
    </w:p>
    <w:p>
      <w:pPr>
        <w:pStyle w:val="Compact"/>
        <w:numPr>
          <w:numId w:val="1001"/>
          <w:ilvl w:val="0"/>
        </w:numPr>
      </w:pPr>
      <w:r>
        <w:t xml:space="preserve">Leads indirect reports via project based initiatives</w:t>
      </w:r>
    </w:p>
    <w:p>
      <w:pPr>
        <w:pStyle w:val="Compact"/>
        <w:numPr>
          <w:numId w:val="1001"/>
          <w:ilvl w:val="0"/>
        </w:numPr>
      </w:pPr>
      <w:r>
        <w:t xml:space="preserve">Part of the Visual Services Design Center Leadership team, setting the long-term vision, strategies for the Video vertical and driving seamless high quality delivery for BCG Globally</w:t>
      </w:r>
    </w:p>
    <w:p>
      <w:pPr>
        <w:pStyle w:val="Compact"/>
        <w:numPr>
          <w:numId w:val="1001"/>
          <w:ilvl w:val="0"/>
        </w:numPr>
      </w:pPr>
      <w:r>
        <w:t xml:space="preserve">Leads the execution and implementation of strategies and team processes for the Video vertical in the design center</w:t>
      </w:r>
    </w:p>
    <w:p>
      <w:pPr>
        <w:pStyle w:val="Compact"/>
        <w:numPr>
          <w:numId w:val="1001"/>
          <w:ilvl w:val="0"/>
        </w:numPr>
      </w:pPr>
      <w:r>
        <w:t xml:space="preserve">Building and managing a strong and highly motivated team</w:t>
      </w:r>
    </w:p>
    <w:p>
      <w:pPr>
        <w:pStyle w:val="Compact"/>
        <w:numPr>
          <w:numId w:val="1001"/>
          <w:ilvl w:val="0"/>
        </w:numPr>
      </w:pPr>
      <w:r>
        <w:t xml:space="preserve">Providing leadership and inculcating innovative thinking into the project teams</w:t>
      </w:r>
    </w:p>
    <w:p>
      <w:pPr>
        <w:pStyle w:val="Compact"/>
        <w:numPr>
          <w:numId w:val="1001"/>
          <w:ilvl w:val="0"/>
        </w:numPr>
      </w:pPr>
      <w:r>
        <w:t xml:space="preserve">Defining and maintaining high quality deliverable and other service levels across teams</w:t>
      </w:r>
    </w:p>
    <w:p>
      <w:pPr>
        <w:pStyle w:val="Compact"/>
        <w:numPr>
          <w:numId w:val="1001"/>
          <w:ilvl w:val="0"/>
        </w:numPr>
      </w:pPr>
      <w:r>
        <w:t xml:space="preserve">Establishing rich and engaging partnerships with BCG Consulting team</w:t>
      </w:r>
    </w:p>
    <w:p>
      <w:pPr>
        <w:pStyle w:val="Compact"/>
        <w:numPr>
          <w:numId w:val="1001"/>
          <w:ilvl w:val="0"/>
        </w:numPr>
      </w:pPr>
      <w:r>
        <w:t xml:space="preserve">Managing internal and external resources and the overall vertical</w:t>
      </w:r>
    </w:p>
    <w:p>
      <w:pPr>
        <w:pStyle w:val="Heading2"/>
      </w:pPr>
      <w:bookmarkStart w:id="23" w:name="qualifications-for-manager-video"/>
      <w:r>
        <w:t xml:space="preserve">Qualifications for manager, video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have experience working with both engineers and end-users</w:t>
      </w:r>
    </w:p>
    <w:p>
      <w:pPr>
        <w:pStyle w:val="Compact"/>
        <w:numPr>
          <w:numId w:val="1002"/>
          <w:ilvl w:val="0"/>
        </w:numPr>
      </w:pPr>
      <w:r>
        <w:t xml:space="preserve">You have experience using a bug tracking system and ticketing technical issues (GitHub, Jira)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with Agile / Lean environments utilizing work management tooling (Rally) and or JIRA</w:t>
      </w:r>
    </w:p>
    <w:p>
      <w:pPr>
        <w:pStyle w:val="Compact"/>
        <w:numPr>
          <w:numId w:val="1002"/>
          <w:ilvl w:val="0"/>
        </w:numPr>
      </w:pPr>
      <w:r>
        <w:t xml:space="preserve">Management of the business to assigned revenue quota or above</w:t>
      </w:r>
    </w:p>
    <w:p>
      <w:pPr>
        <w:pStyle w:val="Compact"/>
        <w:numPr>
          <w:numId w:val="1002"/>
          <w:ilvl w:val="0"/>
        </w:numPr>
      </w:pPr>
      <w:r>
        <w:t xml:space="preserve">Collaborative Partnership with TSP contract rep force with a joint goal of growing AD revenue for the assigned region</w:t>
      </w:r>
    </w:p>
    <w:p>
      <w:pPr>
        <w:pStyle w:val="Compact"/>
        <w:numPr>
          <w:numId w:val="1002"/>
          <w:ilvl w:val="0"/>
        </w:numPr>
      </w:pPr>
      <w:r>
        <w:t xml:space="preserve">Develop new channel partners, maintain strong relationship with internal/external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vid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vid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2021-10-28T18:28:48Z</dcterms:created>
  <dcterms:modified xsi:type="dcterms:W3CDTF">2021-10-28T18:28:48Z</dcterms:modified>
</cp:coreProperties>
</file>