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https://www.velvetjobs.com/job-descriptions/manager-vendor-manager</w:t>
        </w:r>
      </w:hyperlink>
    </w:p>
    <w:p>
      <w:pPr>
        <w:pStyle w:val="Heading1"/>
      </w:pPr>
      <w:bookmarkStart w:id="21" w:name="example-of-manager-vendor-manager-job-description"/>
      <w:r>
        <w:t xml:space="preserve">Example of Manager, Vendor Manager Job Description</w:t>
      </w:r>
      <w:bookmarkEnd w:id="21"/>
    </w:p>
    <w:p>
      <w:pPr>
        <w:pStyle w:val="Compact"/>
      </w:pPr>
      <w:r>
        <w:t xml:space="preserve">Our company is hiring for a manager, vendor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vendor-manager"/>
      <w:r>
        <w:t xml:space="preserve">Responsibilities for manager, vendor manager</w:t>
      </w:r>
      <w:bookmarkEnd w:id="22"/>
    </w:p>
    <w:p>
      <w:pPr>
        <w:pStyle w:val="Compact"/>
        <w:numPr>
          <w:numId w:val="1001"/>
          <w:ilvl w:val="0"/>
        </w:numPr>
      </w:pPr>
      <w:r>
        <w:t xml:space="preserve">You will be provided with a rare learning opportunity within an experienced team, working on high end technology and solutions</w:t>
      </w:r>
    </w:p>
    <w:p>
      <w:pPr>
        <w:pStyle w:val="Compact"/>
        <w:numPr>
          <w:numId w:val="1001"/>
          <w:ilvl w:val="0"/>
        </w:numPr>
      </w:pPr>
      <w:r>
        <w:t xml:space="preserve">You will be working on market leading software for the telecommunications industry</w:t>
      </w:r>
    </w:p>
    <w:p>
      <w:pPr>
        <w:pStyle w:val="Compact"/>
        <w:numPr>
          <w:numId w:val="1001"/>
          <w:ilvl w:val="0"/>
        </w:numPr>
      </w:pPr>
      <w:r>
        <w:t xml:space="preserve">Actively contribute to vendor cost planning and budgeting process</w:t>
      </w:r>
    </w:p>
    <w:p>
      <w:pPr>
        <w:pStyle w:val="Compact"/>
        <w:numPr>
          <w:numId w:val="1001"/>
          <w:ilvl w:val="0"/>
        </w:numPr>
      </w:pPr>
      <w:r>
        <w:t xml:space="preserve">Continuously seek information to improve the customer experience</w:t>
      </w:r>
    </w:p>
    <w:p>
      <w:pPr>
        <w:pStyle w:val="Compact"/>
        <w:numPr>
          <w:numId w:val="1001"/>
          <w:ilvl w:val="0"/>
        </w:numPr>
      </w:pPr>
      <w:r>
        <w:t xml:space="preserve">The performance of your product category determines your success</w:t>
      </w:r>
    </w:p>
    <w:p>
      <w:pPr>
        <w:pStyle w:val="Compact"/>
        <w:numPr>
          <w:numId w:val="1001"/>
          <w:ilvl w:val="0"/>
        </w:numPr>
      </w:pPr>
      <w:r>
        <w:t xml:space="preserve">Develop internal processes for the business on to how engage the temporary services vendors based in North America</w:t>
      </w:r>
    </w:p>
    <w:p>
      <w:pPr>
        <w:pStyle w:val="Compact"/>
        <w:numPr>
          <w:numId w:val="1001"/>
          <w:ilvl w:val="0"/>
        </w:numPr>
      </w:pPr>
      <w:r>
        <w:t xml:space="preserve">Implement vendor management governance, including dispute/issue resolution and escalation management</w:t>
      </w:r>
    </w:p>
    <w:p>
      <w:pPr>
        <w:pStyle w:val="Compact"/>
        <w:numPr>
          <w:numId w:val="1001"/>
          <w:ilvl w:val="0"/>
        </w:numPr>
      </w:pPr>
      <w:r>
        <w:t xml:space="preserve">Monitors day-to-day vendor operations and performance against service-level agreements (SLAs) and key performance indicators (KPIs), examines measured results for problem determination and root cause analysis, and works with the vendors on continuous improvement</w:t>
      </w:r>
    </w:p>
    <w:p>
      <w:pPr>
        <w:pStyle w:val="Compact"/>
        <w:numPr>
          <w:numId w:val="1001"/>
          <w:ilvl w:val="0"/>
        </w:numPr>
      </w:pPr>
      <w:r>
        <w:t xml:space="preserve">Build relationships with the external vendors to support our hiring objectives</w:t>
      </w:r>
    </w:p>
    <w:p>
      <w:pPr>
        <w:pStyle w:val="Compact"/>
        <w:numPr>
          <w:numId w:val="1001"/>
          <w:ilvl w:val="0"/>
        </w:numPr>
      </w:pPr>
      <w:r>
        <w:t xml:space="preserve">Partner with the corporate and BU leadership teams and Strategic Sourcing to identify and drive overall vendor cost optimization activities and/or outsourcing opportunities</w:t>
      </w:r>
    </w:p>
    <w:p>
      <w:pPr>
        <w:pStyle w:val="Heading2"/>
      </w:pPr>
      <w:bookmarkStart w:id="23" w:name="qualifications-for-manager-vendor-manager"/>
      <w:r>
        <w:t xml:space="preserve">Qualifications for manager, vendor manager</w:t>
      </w:r>
      <w:bookmarkEnd w:id="23"/>
    </w:p>
    <w:p>
      <w:pPr>
        <w:pStyle w:val="Compact"/>
        <w:numPr>
          <w:numId w:val="1002"/>
          <w:ilvl w:val="0"/>
        </w:numPr>
      </w:pPr>
      <w:r>
        <w:t xml:space="preserve">Display a professional mature approach when interacting with others</w:t>
      </w:r>
    </w:p>
    <w:p>
      <w:pPr>
        <w:pStyle w:val="Compact"/>
        <w:numPr>
          <w:numId w:val="1002"/>
          <w:ilvl w:val="0"/>
        </w:numPr>
      </w:pPr>
      <w:r>
        <w:t xml:space="preserve">Proven success in managing Outsource Partnerships, preferably in multi-site locations</w:t>
      </w:r>
    </w:p>
    <w:p>
      <w:pPr>
        <w:pStyle w:val="Compact"/>
        <w:numPr>
          <w:numId w:val="1002"/>
          <w:ilvl w:val="0"/>
        </w:numPr>
      </w:pPr>
      <w:r>
        <w:t xml:space="preserve">Strong aptitude for strategic thinking and planning</w:t>
      </w:r>
    </w:p>
    <w:p>
      <w:pPr>
        <w:pStyle w:val="Compact"/>
        <w:numPr>
          <w:numId w:val="1002"/>
          <w:ilvl w:val="0"/>
        </w:numPr>
      </w:pPr>
      <w:r>
        <w:t xml:space="preserve">Experienced project management ability</w:t>
      </w:r>
    </w:p>
    <w:p>
      <w:pPr>
        <w:pStyle w:val="Compact"/>
        <w:numPr>
          <w:numId w:val="1002"/>
          <w:ilvl w:val="0"/>
        </w:numPr>
      </w:pPr>
      <w:r>
        <w:t xml:space="preserve">Monitoring the tracking of service credits &amp;/or penalties against vendor performance in accordance with contract commitments, and review negotiated rates and volume thresholds against aggregated spend, invoice charges, and financial commitments</w:t>
      </w:r>
    </w:p>
    <w:p>
      <w:pPr>
        <w:pStyle w:val="Compact"/>
        <w:numPr>
          <w:numId w:val="1002"/>
          <w:ilvl w:val="0"/>
        </w:numPr>
      </w:pPr>
      <w:r>
        <w:t xml:space="preserve">Work with vendor and/or business partners, as appropriate, to validate data and provide consolidated financial reports for business leaders as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vendor-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vendor-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2021-10-28T13:01:28Z</dcterms:created>
  <dcterms:modified xsi:type="dcterms:W3CDTF">2021-10-28T13:01:28Z</dcterms:modified>
</cp:coreProperties>
</file>