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https://www.velvetjobs.com/job-descriptions/manager-technical-services</w:t>
        </w:r>
      </w:hyperlink>
    </w:p>
    <w:p>
      <w:pPr>
        <w:pStyle w:val="Heading1"/>
      </w:pPr>
      <w:bookmarkStart w:id="21" w:name="example-of-manager-technical-services-job-description"/>
      <w:r>
        <w:t xml:space="preserve">Example of Manager, Technical Services Job Description</w:t>
      </w:r>
      <w:bookmarkEnd w:id="21"/>
    </w:p>
    <w:p>
      <w:pPr>
        <w:pStyle w:val="Compact"/>
      </w:pPr>
      <w:r>
        <w:t xml:space="preserve">Our company is growing rapidly and is hiring for a manager, technical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technical-services"/>
      <w:r>
        <w:t xml:space="preserve">Responsibilities for manager, technical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on escalation trends, top issues, and improvement opportunities</w:t>
      </w:r>
    </w:p>
    <w:p>
      <w:pPr>
        <w:pStyle w:val="Compact"/>
        <w:numPr>
          <w:numId w:val="1001"/>
          <w:ilvl w:val="0"/>
        </w:numPr>
      </w:pPr>
      <w:r>
        <w:t xml:space="preserve">Attend key stakeholder meetings to continually provide awareness of new and ongoing issues quality improvement initiatives</w:t>
      </w:r>
    </w:p>
    <w:p>
      <w:pPr>
        <w:pStyle w:val="Compact"/>
        <w:numPr>
          <w:numId w:val="1001"/>
          <w:ilvl w:val="0"/>
        </w:numPr>
      </w:pPr>
      <w:r>
        <w:t xml:space="preserve">Drive post mortems to identify process gaps and take corrective actions to prevent recurrences of similar issues</w:t>
      </w:r>
    </w:p>
    <w:p>
      <w:pPr>
        <w:pStyle w:val="Compact"/>
        <w:numPr>
          <w:numId w:val="1001"/>
          <w:ilvl w:val="0"/>
        </w:numPr>
      </w:pPr>
      <w:r>
        <w:t xml:space="preserve">Drive overall support readiness for new products and features</w:t>
      </w:r>
    </w:p>
    <w:p>
      <w:pPr>
        <w:pStyle w:val="Compact"/>
        <w:numPr>
          <w:numId w:val="1001"/>
          <w:ilvl w:val="0"/>
        </w:numPr>
      </w:pPr>
      <w:r>
        <w:t xml:space="preserve">Develop a customer-focused strategy around product integrity and specifications</w:t>
      </w:r>
    </w:p>
    <w:p>
      <w:pPr>
        <w:pStyle w:val="Compact"/>
        <w:numPr>
          <w:numId w:val="1001"/>
          <w:ilvl w:val="0"/>
        </w:numPr>
      </w:pPr>
      <w:r>
        <w:t xml:space="preserve">Establish and implement best practices and procedures across the enterprise and supply chain to ensure the required product is delivery accurately</w:t>
      </w:r>
    </w:p>
    <w:p>
      <w:pPr>
        <w:pStyle w:val="Compact"/>
        <w:numPr>
          <w:numId w:val="1001"/>
          <w:ilvl w:val="0"/>
        </w:numPr>
      </w:pPr>
      <w:r>
        <w:t xml:space="preserve">Define and execute the vendor accreditation program for self-approval</w:t>
      </w:r>
    </w:p>
    <w:p>
      <w:pPr>
        <w:pStyle w:val="Compact"/>
        <w:numPr>
          <w:numId w:val="1001"/>
          <w:ilvl w:val="0"/>
        </w:numPr>
      </w:pPr>
      <w:r>
        <w:t xml:space="preserve">Establish and implement best practices and procedures enterprise and supply chain-wide for sample management</w:t>
      </w:r>
    </w:p>
    <w:p>
      <w:pPr>
        <w:pStyle w:val="Compact"/>
        <w:numPr>
          <w:numId w:val="1001"/>
          <w:ilvl w:val="0"/>
        </w:numPr>
      </w:pPr>
      <w:r>
        <w:t xml:space="preserve">Manage key vendor and supplier relationships</w:t>
      </w:r>
    </w:p>
    <w:p>
      <w:pPr>
        <w:pStyle w:val="Compact"/>
        <w:numPr>
          <w:numId w:val="1001"/>
          <w:ilvl w:val="0"/>
        </w:numPr>
      </w:pPr>
      <w:r>
        <w:t xml:space="preserve">Develop vendor scorecards and implement continuous improvement programs</w:t>
      </w:r>
    </w:p>
    <w:p>
      <w:pPr>
        <w:pStyle w:val="Heading2"/>
      </w:pPr>
      <w:bookmarkStart w:id="23" w:name="qualifications-for-manager-technical-services"/>
      <w:r>
        <w:t xml:space="preserve">Qualifications for manager, technical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in Mechanical or Industrial Engineering from an accredited university with strong exposure to Electronics Engineering Solutions preferably in a corporate environment</w:t>
      </w:r>
    </w:p>
    <w:p>
      <w:pPr>
        <w:pStyle w:val="Compact"/>
        <w:numPr>
          <w:numId w:val="1002"/>
          <w:ilvl w:val="0"/>
        </w:numPr>
      </w:pPr>
      <w:r>
        <w:t xml:space="preserve">Experience working with industrial customers and manufacturing environments required</w:t>
      </w:r>
    </w:p>
    <w:p>
      <w:pPr>
        <w:pStyle w:val="Compact"/>
        <w:numPr>
          <w:numId w:val="1002"/>
          <w:ilvl w:val="0"/>
        </w:numPr>
      </w:pPr>
      <w:r>
        <w:t xml:space="preserve">History of deploying new solutions and technologies</w:t>
      </w:r>
    </w:p>
    <w:p>
      <w:pPr>
        <w:pStyle w:val="Compact"/>
        <w:numPr>
          <w:numId w:val="1002"/>
          <w:ilvl w:val="0"/>
        </w:numPr>
      </w:pPr>
      <w:r>
        <w:t xml:space="preserve">Ability to manage a team of graduate engineers</w:t>
      </w:r>
    </w:p>
    <w:p>
      <w:pPr>
        <w:pStyle w:val="Compact"/>
        <w:numPr>
          <w:numId w:val="1002"/>
          <w:ilvl w:val="0"/>
        </w:numPr>
      </w:pPr>
      <w:r>
        <w:t xml:space="preserve">Able to work to tight deadlines and react to changing priorities and workloads</w:t>
      </w:r>
    </w:p>
    <w:p>
      <w:pPr>
        <w:pStyle w:val="Compact"/>
        <w:numPr>
          <w:numId w:val="1002"/>
          <w:ilvl w:val="0"/>
        </w:numPr>
      </w:pPr>
      <w:r>
        <w:t xml:space="preserve">Drive and determination to ensure that your team meets its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technical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technical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2021-10-28T18:29:48Z</dcterms:created>
  <dcterms:modified xsi:type="dcterms:W3CDTF">2021-10-28T18:29:48Z</dcterms:modified>
</cp:coreProperties>
</file>