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https://www.velvetjobs.com/job-descriptions/manager-tax</w:t>
        </w:r>
      </w:hyperlink>
    </w:p>
    <w:p>
      <w:pPr>
        <w:pStyle w:val="Heading1"/>
      </w:pPr>
      <w:bookmarkStart w:id="21" w:name="example-of-manager-tax-job-description"/>
      <w:r>
        <w:t xml:space="preserve">Example of Manager, Tax Job Description</w:t>
      </w:r>
      <w:bookmarkEnd w:id="21"/>
    </w:p>
    <w:p>
      <w:pPr>
        <w:pStyle w:val="Compact"/>
      </w:pPr>
      <w:r>
        <w:t xml:space="preserve">Our company is growing rapidly and is hiring for a manager, tax. To join our growing team, please review the list of responsibilities and qualifications.</w:t>
      </w:r>
    </w:p>
    <w:p>
      <w:pPr>
        <w:pStyle w:val="Heading2"/>
      </w:pPr>
      <w:bookmarkStart w:id="22" w:name="responsibilities-for-manager-tax"/>
      <w:r>
        <w:t xml:space="preserve">Responsibilities for manager,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State Tax counsel, Head of Tax and Head of Tax Compliance in both verbal and oral communications with State and Federal authorities tax positions taken</w:t>
      </w:r>
    </w:p>
    <w:p>
      <w:pPr>
        <w:pStyle w:val="Compact"/>
        <w:numPr>
          <w:numId w:val="1001"/>
          <w:ilvl w:val="0"/>
        </w:numPr>
      </w:pPr>
      <w:r>
        <w:t xml:space="preserve">Develop and coordinate a tax allocation costing system/process utilizing the current financial reporting system</w:t>
      </w:r>
    </w:p>
    <w:p>
      <w:pPr>
        <w:pStyle w:val="Compact"/>
        <w:numPr>
          <w:numId w:val="1001"/>
          <w:ilvl w:val="0"/>
        </w:numPr>
      </w:pPr>
      <w:r>
        <w:t xml:space="preserve">Providing client tax services to a diverse industry base</w:t>
      </w:r>
    </w:p>
    <w:p>
      <w:pPr>
        <w:pStyle w:val="Compact"/>
        <w:numPr>
          <w:numId w:val="1001"/>
          <w:ilvl w:val="0"/>
        </w:numPr>
      </w:pPr>
      <w:r>
        <w:t xml:space="preserve">Reviewing the work of the tax staff accountants</w:t>
      </w:r>
    </w:p>
    <w:p>
      <w:pPr>
        <w:pStyle w:val="Compact"/>
        <w:numPr>
          <w:numId w:val="1001"/>
          <w:ilvl w:val="0"/>
        </w:numPr>
      </w:pPr>
      <w:r>
        <w:t xml:space="preserve">Ensuring that all relevant policies and controls are adhered to on a monthly basis</w:t>
      </w:r>
    </w:p>
    <w:p>
      <w:pPr>
        <w:pStyle w:val="Compact"/>
        <w:numPr>
          <w:numId w:val="1001"/>
          <w:ilvl w:val="0"/>
        </w:numPr>
      </w:pPr>
      <w:r>
        <w:t xml:space="preserve">Reviewing and signing-off on all tax allocations and periodic tax estimates</w:t>
      </w:r>
    </w:p>
    <w:p>
      <w:pPr>
        <w:pStyle w:val="Compact"/>
        <w:numPr>
          <w:numId w:val="1001"/>
          <w:ilvl w:val="0"/>
        </w:numPr>
      </w:pPr>
      <w:r>
        <w:t xml:space="preserve">Reporting to the Director of Tax</w:t>
      </w:r>
    </w:p>
    <w:p>
      <w:pPr>
        <w:pStyle w:val="Compact"/>
        <w:numPr>
          <w:numId w:val="1001"/>
          <w:ilvl w:val="0"/>
        </w:numPr>
      </w:pPr>
      <w:r>
        <w:t xml:space="preserve">Participating in management decisions</w:t>
      </w:r>
    </w:p>
    <w:p>
      <w:pPr>
        <w:pStyle w:val="Compact"/>
        <w:numPr>
          <w:numId w:val="1001"/>
          <w:ilvl w:val="0"/>
        </w:numPr>
      </w:pPr>
      <w:r>
        <w:t xml:space="preserve">Ensuring that the team is resourced to service all clients</w:t>
      </w:r>
    </w:p>
    <w:p>
      <w:pPr>
        <w:pStyle w:val="Compact"/>
        <w:numPr>
          <w:numId w:val="1001"/>
          <w:ilvl w:val="0"/>
        </w:numPr>
      </w:pPr>
      <w:r>
        <w:t xml:space="preserve">Income tax planning and consulting for multi-national, public, private, and inter-state entities, including corporate transaction issues and tax saving strategies</w:t>
      </w:r>
    </w:p>
    <w:p>
      <w:pPr>
        <w:pStyle w:val="Heading2"/>
      </w:pPr>
      <w:bookmarkStart w:id="23" w:name="qualifications-for-manager-tax"/>
      <w:r>
        <w:t xml:space="preserve">Qualifications for manager,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Open, honest, flexible, willing to roll up sleeves and get stuck in</w:t>
      </w:r>
    </w:p>
    <w:p>
      <w:pPr>
        <w:pStyle w:val="Compact"/>
        <w:numPr>
          <w:numId w:val="1002"/>
          <w:ilvl w:val="0"/>
        </w:numPr>
      </w:pPr>
      <w:r>
        <w:t xml:space="preserve">Previous experience with Real Estate Investment Trusts (REITs) and Tax (Compliance</w:t>
      </w:r>
    </w:p>
    <w:p>
      <w:pPr>
        <w:pStyle w:val="Compact"/>
        <w:numPr>
          <w:numId w:val="1002"/>
          <w:ilvl w:val="0"/>
        </w:numPr>
      </w:pPr>
      <w:r>
        <w:t xml:space="preserve">Experience with the preparation and review of Corporate, Partnership and Individual Tax returns and Financial Statements (compilations, reviews &amp; audits)</w:t>
      </w:r>
    </w:p>
    <w:p>
      <w:pPr>
        <w:pStyle w:val="Compact"/>
        <w:numPr>
          <w:numId w:val="1002"/>
          <w:ilvl w:val="0"/>
        </w:numPr>
      </w:pPr>
      <w:r>
        <w:t xml:space="preserve">Conduct top level review of tax return and resolve tax issues with clients</w:t>
      </w:r>
    </w:p>
    <w:p>
      <w:pPr>
        <w:pStyle w:val="Compact"/>
        <w:numPr>
          <w:numId w:val="1002"/>
          <w:ilvl w:val="0"/>
        </w:numPr>
      </w:pPr>
      <w:r>
        <w:t xml:space="preserve">Economically and productively manage projects, including billing and accounts receivable responsibilities</w:t>
      </w:r>
    </w:p>
    <w:p>
      <w:pPr>
        <w:pStyle w:val="Compact"/>
        <w:numPr>
          <w:numId w:val="1002"/>
          <w:ilvl w:val="0"/>
        </w:numPr>
      </w:pPr>
      <w:r>
        <w:t xml:space="preserve">Communicate regularly with clients to build positive relationships, possess accurate timely responses and develop a thorough understanding of the clients industry and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2021-10-28T13:15:06Z</dcterms:created>
  <dcterms:modified xsi:type="dcterms:W3CDTF">2021-10-28T13:15:06Z</dcterms:modified>
</cp:coreProperties>
</file>