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https://www.velvetjobs.com/job-descriptions/manager-systems-engineering</w:t>
        </w:r>
      </w:hyperlink>
    </w:p>
    <w:p>
      <w:pPr>
        <w:pStyle w:val="Heading1"/>
      </w:pPr>
      <w:bookmarkStart w:id="21" w:name="example-of-manager-systems-engineering-job-description"/>
      <w:r>
        <w:t xml:space="preserve">Example of Manager Systems Engineering Job Description</w:t>
      </w:r>
      <w:bookmarkEnd w:id="21"/>
    </w:p>
    <w:p>
      <w:pPr>
        <w:pStyle w:val="Compact"/>
      </w:pPr>
      <w:r>
        <w:t xml:space="preserve">Our company is hiring for a manager systems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systems-engineering"/>
      <w:r>
        <w:t xml:space="preserve">Responsibilities for manager systems engineering</w:t>
      </w:r>
      <w:bookmarkEnd w:id="22"/>
    </w:p>
    <w:p>
      <w:pPr>
        <w:pStyle w:val="Compact"/>
        <w:numPr>
          <w:numId w:val="1001"/>
          <w:ilvl w:val="0"/>
        </w:numPr>
      </w:pPr>
      <w:r>
        <w:t xml:space="preserve">Routinely evaluate group capacity relative to total demand for support and advise R&amp;D engineering management accordingly</w:t>
      </w:r>
    </w:p>
    <w:p>
      <w:pPr>
        <w:pStyle w:val="Compact"/>
        <w:numPr>
          <w:numId w:val="1001"/>
          <w:ilvl w:val="0"/>
        </w:numPr>
      </w:pPr>
      <w:r>
        <w:t xml:space="preserve">Complete hiring manager activities as required</w:t>
      </w:r>
    </w:p>
    <w:p>
      <w:pPr>
        <w:pStyle w:val="Compact"/>
        <w:numPr>
          <w:numId w:val="1001"/>
          <w:ilvl w:val="0"/>
        </w:numPr>
      </w:pPr>
      <w:r>
        <w:t xml:space="preserve">Serve as an internal expert for project milestone reviews, informal reviews</w:t>
      </w:r>
    </w:p>
    <w:p>
      <w:pPr>
        <w:pStyle w:val="Compact"/>
        <w:numPr>
          <w:numId w:val="1001"/>
          <w:ilvl w:val="0"/>
        </w:numPr>
      </w:pPr>
      <w:r>
        <w:t xml:space="preserve">Provide critical analysis of launch readiness of new products, with particular emphasis on anticipating challenges in early launch</w:t>
      </w:r>
    </w:p>
    <w:p>
      <w:pPr>
        <w:pStyle w:val="Compact"/>
        <w:numPr>
          <w:numId w:val="1001"/>
          <w:ilvl w:val="0"/>
        </w:numPr>
      </w:pPr>
      <w:r>
        <w:t xml:space="preserve">Drive the collection and analysis of technical performance and provide it to Marketing</w:t>
      </w:r>
    </w:p>
    <w:p>
      <w:pPr>
        <w:pStyle w:val="Compact"/>
        <w:numPr>
          <w:numId w:val="1001"/>
          <w:ilvl w:val="0"/>
        </w:numPr>
      </w:pPr>
      <w:r>
        <w:t xml:space="preserve">Establishes and delegates operational objectives and assignments</w:t>
      </w:r>
    </w:p>
    <w:p>
      <w:pPr>
        <w:pStyle w:val="Compact"/>
        <w:numPr>
          <w:numId w:val="1001"/>
          <w:ilvl w:val="0"/>
        </w:numPr>
      </w:pPr>
      <w:r>
        <w:t xml:space="preserve">Determines scope of work for program tasks and establishes schedules</w:t>
      </w:r>
    </w:p>
    <w:p>
      <w:pPr>
        <w:pStyle w:val="Compact"/>
        <w:numPr>
          <w:numId w:val="1001"/>
          <w:ilvl w:val="0"/>
        </w:numPr>
      </w:pPr>
      <w:r>
        <w:t xml:space="preserve">Develops, modifies, and executes Company policies and procedures which affect immediate operations</w:t>
      </w:r>
    </w:p>
    <w:p>
      <w:pPr>
        <w:pStyle w:val="Compact"/>
        <w:numPr>
          <w:numId w:val="1001"/>
          <w:ilvl w:val="0"/>
        </w:numPr>
      </w:pPr>
      <w:r>
        <w:t xml:space="preserve">Communicates program status, progress, problems, and procedures to upper management</w:t>
      </w:r>
    </w:p>
    <w:p>
      <w:pPr>
        <w:pStyle w:val="Compact"/>
        <w:numPr>
          <w:numId w:val="1001"/>
          <w:ilvl w:val="0"/>
        </w:numPr>
      </w:pPr>
      <w:r>
        <w:t xml:space="preserve">Develops and monitors budgets for operational and capital expenditures and defines resource requirements</w:t>
      </w:r>
    </w:p>
    <w:p>
      <w:pPr>
        <w:pStyle w:val="Heading2"/>
      </w:pPr>
      <w:bookmarkStart w:id="23" w:name="qualifications-for-manager-systems-engineering"/>
      <w:r>
        <w:t xml:space="preserve">Qualifications for manager systems engineering</w:t>
      </w:r>
      <w:bookmarkEnd w:id="23"/>
    </w:p>
    <w:p>
      <w:pPr>
        <w:pStyle w:val="Compact"/>
        <w:numPr>
          <w:numId w:val="1002"/>
          <w:ilvl w:val="0"/>
        </w:numPr>
      </w:pPr>
      <w:r>
        <w:t xml:space="preserve">Demonstrated capability of rapidly coming up to speed with new technologies and systems</w:t>
      </w:r>
    </w:p>
    <w:p>
      <w:pPr>
        <w:pStyle w:val="Compact"/>
        <w:numPr>
          <w:numId w:val="1002"/>
          <w:ilvl w:val="0"/>
        </w:numPr>
      </w:pPr>
      <w:r>
        <w:t xml:space="preserve">Knowledge of statistics and experimental study design</w:t>
      </w:r>
    </w:p>
    <w:p>
      <w:pPr>
        <w:pStyle w:val="Compact"/>
        <w:numPr>
          <w:numId w:val="1002"/>
          <w:ilvl w:val="0"/>
        </w:numPr>
      </w:pPr>
      <w:r>
        <w:t xml:space="preserve">Knowledge of Design for Six Sigma concepts a plus</w:t>
      </w:r>
    </w:p>
    <w:p>
      <w:pPr>
        <w:pStyle w:val="Compact"/>
        <w:numPr>
          <w:numId w:val="1002"/>
          <w:ilvl w:val="0"/>
        </w:numPr>
      </w:pPr>
      <w:r>
        <w:t xml:space="preserve">Knowledge of Quality Systems Regulations, ISO guidelines, and Good Laboratory Practices</w:t>
      </w:r>
    </w:p>
    <w:p>
      <w:pPr>
        <w:pStyle w:val="Compact"/>
        <w:numPr>
          <w:numId w:val="1002"/>
          <w:ilvl w:val="0"/>
        </w:numPr>
      </w:pPr>
      <w:r>
        <w:t xml:space="preserve">Previous experience working in Life Science or Medical domain a plus</w:t>
      </w:r>
    </w:p>
    <w:p>
      <w:pPr>
        <w:pStyle w:val="Compact"/>
        <w:numPr>
          <w:numId w:val="1002"/>
          <w:ilvl w:val="0"/>
        </w:numPr>
      </w:pPr>
      <w:r>
        <w:t xml:space="preserve">Ability to create, maintain and improve product development processes and documents including SOPs and desk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ystems-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ystems-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2021-10-28T13:16:22Z</dcterms:created>
  <dcterms:modified xsi:type="dcterms:W3CDTF">2021-10-28T13:16:22Z</dcterms:modified>
</cp:coreProperties>
</file>