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https://www.velvetjobs.com/job-descriptions/manager-strategy</w:t>
        </w:r>
      </w:hyperlink>
    </w:p>
    <w:p>
      <w:pPr>
        <w:pStyle w:val="Heading1"/>
      </w:pPr>
      <w:bookmarkStart w:id="21" w:name="example-of-manager-strategy-job-description"/>
      <w:r>
        <w:t xml:space="preserve">Example of Manager Strategy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trategy"/>
      <w:r>
        <w:t xml:space="preserve">Responsibilities for manager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innovation within the team through benchmarking, primary and secondary research and data analysis</w:t>
      </w:r>
    </w:p>
    <w:p>
      <w:pPr>
        <w:pStyle w:val="Compact"/>
        <w:numPr>
          <w:numId w:val="1001"/>
          <w:ilvl w:val="0"/>
        </w:numPr>
      </w:pPr>
      <w:r>
        <w:t xml:space="preserve">Operationalise Field Ops strategy and priorities into grounded operating model changes and scope associated change initiatives</w:t>
      </w:r>
    </w:p>
    <w:p>
      <w:pPr>
        <w:pStyle w:val="Compact"/>
        <w:numPr>
          <w:numId w:val="1001"/>
          <w:ilvl w:val="0"/>
        </w:numPr>
      </w:pPr>
      <w:r>
        <w:t xml:space="preserve">Provide strategic and operational direction to major change Field Ops change initiatives to ensure that target operating model is delivered</w:t>
      </w:r>
    </w:p>
    <w:p>
      <w:pPr>
        <w:pStyle w:val="Compact"/>
        <w:numPr>
          <w:numId w:val="1001"/>
          <w:ilvl w:val="0"/>
        </w:numPr>
      </w:pPr>
      <w:r>
        <w:t xml:space="preserve">Analyzes market data and synthesizes team members' work stream outputs</w:t>
      </w:r>
    </w:p>
    <w:p>
      <w:pPr>
        <w:pStyle w:val="Compact"/>
        <w:numPr>
          <w:numId w:val="1001"/>
          <w:ilvl w:val="0"/>
        </w:numPr>
      </w:pPr>
      <w:r>
        <w:t xml:space="preserve">Researches latest industry trends to stay informed on topics such as trade flow developments, logistics and technology developments, competitors’ performance, offerings and capabilities, developments in customer needs by industry</w:t>
      </w:r>
    </w:p>
    <w:p>
      <w:pPr>
        <w:pStyle w:val="Compact"/>
        <w:numPr>
          <w:numId w:val="1001"/>
          <w:ilvl w:val="0"/>
        </w:numPr>
      </w:pPr>
      <w:r>
        <w:t xml:space="preserve">Liaises with different departments and countries, the region and corporate offices in order to exchange information and to leverage existing material as much as possible</w:t>
      </w:r>
    </w:p>
    <w:p>
      <w:pPr>
        <w:pStyle w:val="Compact"/>
        <w:numPr>
          <w:numId w:val="1001"/>
          <w:ilvl w:val="0"/>
        </w:numPr>
      </w:pPr>
      <w:r>
        <w:t xml:space="preserve">Runs "what if" UPS financial analyses (volume, revenue, profit growth ) to plan UPS strategies for different scenarios</w:t>
      </w:r>
    </w:p>
    <w:p>
      <w:pPr>
        <w:pStyle w:val="Compact"/>
        <w:numPr>
          <w:numId w:val="1001"/>
          <w:ilvl w:val="0"/>
        </w:numPr>
      </w:pPr>
      <w:r>
        <w:t xml:space="preserve">Identifies attractive customer segments to prioritize strategic efforts within B2B e-commerce</w:t>
      </w:r>
    </w:p>
    <w:p>
      <w:pPr>
        <w:pStyle w:val="Compact"/>
        <w:numPr>
          <w:numId w:val="1001"/>
          <w:ilvl w:val="0"/>
        </w:numPr>
      </w:pPr>
      <w:r>
        <w:t xml:space="preserve">Identifies and analyzes industry trends that will impact customer segment to develop projections of customer needs and potential solutions</w:t>
      </w:r>
    </w:p>
    <w:p>
      <w:pPr>
        <w:pStyle w:val="Compact"/>
        <w:numPr>
          <w:numId w:val="1001"/>
          <w:ilvl w:val="0"/>
        </w:numPr>
      </w:pPr>
      <w:r>
        <w:t xml:space="preserve">Analyzes and forecasts future competitive actions to understand future competitive challenges</w:t>
      </w:r>
    </w:p>
    <w:p>
      <w:pPr>
        <w:pStyle w:val="Heading2"/>
      </w:pPr>
      <w:bookmarkStart w:id="23" w:name="qualifications-for-manager-strategy"/>
      <w:r>
        <w:t xml:space="preserve">Qualifications for manager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interest in capital market</w:t>
      </w:r>
    </w:p>
    <w:p>
      <w:pPr>
        <w:pStyle w:val="Compact"/>
        <w:numPr>
          <w:numId w:val="1002"/>
          <w:ilvl w:val="0"/>
        </w:numPr>
      </w:pPr>
      <w:r>
        <w:t xml:space="preserve">Working with Analytics team on test and learn plans</w:t>
      </w:r>
    </w:p>
    <w:p>
      <w:pPr>
        <w:pStyle w:val="Compact"/>
        <w:numPr>
          <w:numId w:val="1002"/>
          <w:ilvl w:val="0"/>
        </w:numPr>
      </w:pPr>
      <w:r>
        <w:t xml:space="preserve">Working across Account teams to continue best practices but also drive innovation</w:t>
      </w:r>
    </w:p>
    <w:p>
      <w:pPr>
        <w:pStyle w:val="Compact"/>
        <w:numPr>
          <w:numId w:val="1002"/>
          <w:ilvl w:val="0"/>
        </w:numPr>
      </w:pPr>
      <w:r>
        <w:t xml:space="preserve">Active participation in client meetings and new business pitches</w:t>
      </w:r>
    </w:p>
    <w:p>
      <w:pPr>
        <w:pStyle w:val="Compact"/>
        <w:numPr>
          <w:numId w:val="1002"/>
          <w:ilvl w:val="0"/>
        </w:numPr>
      </w:pPr>
      <w:r>
        <w:t xml:space="preserve">Demonstration of knowledge of our clients, their competitors and their landscape</w:t>
      </w:r>
    </w:p>
    <w:p>
      <w:pPr>
        <w:pStyle w:val="Compact"/>
        <w:numPr>
          <w:numId w:val="1002"/>
          <w:ilvl w:val="0"/>
        </w:numPr>
      </w:pPr>
      <w:r>
        <w:t xml:space="preserve">Adaption and optimization of existing strategies and tactics as new opportunities/challenges present themselves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